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300"/>
      </w:tblGrid>
      <w:tr w:rsidR="00477818" w14:paraId="4B65D2A0" w14:textId="77777777" w:rsidTr="009F088E">
        <w:tc>
          <w:tcPr>
            <w:tcW w:w="2376" w:type="dxa"/>
          </w:tcPr>
          <w:p w14:paraId="4E1325DB" w14:textId="1EDA4446" w:rsidR="00477818" w:rsidRDefault="00477818" w:rsidP="00477818">
            <w:pPr>
              <w:jc w:val="center"/>
              <w:outlineLvl w:val="0"/>
              <w:rPr>
                <w:rFonts w:ascii="Verdana" w:eastAsia="Times New Roman" w:hAnsi="Verdana" w:cs="Times New Roman"/>
                <w:b/>
                <w:bCs/>
                <w:color w:val="C52127"/>
                <w:kern w:val="36"/>
                <w:sz w:val="45"/>
                <w:szCs w:val="45"/>
                <w:lang w:val="en-GB"/>
              </w:rPr>
            </w:pPr>
            <w:r>
              <w:rPr>
                <w:rFonts w:ascii="Verdana" w:eastAsia="Times New Roman" w:hAnsi="Verdana" w:cs="Times New Roman"/>
                <w:b/>
                <w:bCs/>
                <w:noProof/>
                <w:color w:val="C52127"/>
                <w:kern w:val="36"/>
                <w:sz w:val="45"/>
                <w:szCs w:val="45"/>
              </w:rPr>
              <w:drawing>
                <wp:inline distT="0" distB="0" distL="0" distR="0" wp14:anchorId="3679FB89" wp14:editId="3FAFF06E">
                  <wp:extent cx="1371600" cy="9611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AUS-LOGO-WHITE-square.jpg"/>
                          <pic:cNvPicPr/>
                        </pic:nvPicPr>
                        <pic:blipFill>
                          <a:blip r:embed="rId7">
                            <a:extLst>
                              <a:ext uri="{28A0092B-C50C-407E-A947-70E740481C1C}">
                                <a14:useLocalDpi xmlns:a14="http://schemas.microsoft.com/office/drawing/2010/main" val="0"/>
                              </a:ext>
                            </a:extLst>
                          </a:blip>
                          <a:stretch>
                            <a:fillRect/>
                          </a:stretch>
                        </pic:blipFill>
                        <pic:spPr>
                          <a:xfrm>
                            <a:off x="0" y="0"/>
                            <a:ext cx="1371906" cy="961384"/>
                          </a:xfrm>
                          <a:prstGeom prst="rect">
                            <a:avLst/>
                          </a:prstGeom>
                        </pic:spPr>
                      </pic:pic>
                    </a:graphicData>
                  </a:graphic>
                </wp:inline>
              </w:drawing>
            </w:r>
          </w:p>
        </w:tc>
        <w:tc>
          <w:tcPr>
            <w:tcW w:w="8300" w:type="dxa"/>
            <w:vAlign w:val="center"/>
          </w:tcPr>
          <w:p w14:paraId="7F66E061" w14:textId="77777777" w:rsidR="00477818" w:rsidRDefault="00477818" w:rsidP="00477818">
            <w:pPr>
              <w:shd w:val="clear" w:color="auto" w:fill="FFFFFF"/>
              <w:jc w:val="center"/>
              <w:outlineLvl w:val="0"/>
              <w:rPr>
                <w:rFonts w:ascii="Verdana" w:eastAsia="Times New Roman" w:hAnsi="Verdana" w:cs="Times New Roman"/>
                <w:b/>
                <w:bCs/>
                <w:color w:val="C52127"/>
                <w:kern w:val="36"/>
                <w:sz w:val="45"/>
                <w:szCs w:val="45"/>
                <w:lang w:val="en-GB"/>
              </w:rPr>
            </w:pPr>
            <w:r w:rsidRPr="00477818">
              <w:rPr>
                <w:rFonts w:ascii="Verdana" w:eastAsia="Times New Roman" w:hAnsi="Verdana" w:cs="Times New Roman"/>
                <w:b/>
                <w:bCs/>
                <w:color w:val="C52127"/>
                <w:kern w:val="36"/>
                <w:sz w:val="45"/>
                <w:szCs w:val="45"/>
                <w:lang w:val="en-GB"/>
              </w:rPr>
              <w:t>Application Form</w:t>
            </w:r>
          </w:p>
          <w:p w14:paraId="4FA01581" w14:textId="5AE93EB0" w:rsidR="00477818" w:rsidRDefault="00477818" w:rsidP="00477818">
            <w:pPr>
              <w:shd w:val="clear" w:color="auto" w:fill="FFFFFF"/>
              <w:jc w:val="center"/>
              <w:outlineLvl w:val="0"/>
              <w:rPr>
                <w:rFonts w:ascii="Verdana" w:eastAsia="Times New Roman" w:hAnsi="Verdana" w:cs="Times New Roman"/>
                <w:b/>
                <w:bCs/>
                <w:color w:val="C52127"/>
                <w:kern w:val="36"/>
                <w:sz w:val="45"/>
                <w:szCs w:val="45"/>
                <w:lang w:val="en-GB"/>
              </w:rPr>
            </w:pPr>
            <w:r w:rsidRPr="000D4A36">
              <w:rPr>
                <w:rFonts w:ascii="Verdana" w:eastAsia="Times New Roman" w:hAnsi="Verdana" w:cs="Times New Roman"/>
                <w:b/>
                <w:bCs/>
                <w:color w:val="444A4E"/>
                <w:sz w:val="33"/>
                <w:szCs w:val="33"/>
                <w:lang w:val="en-GB"/>
              </w:rPr>
              <w:t>THE BIG RIDE</w:t>
            </w:r>
            <w:r>
              <w:rPr>
                <w:rFonts w:ascii="Verdana" w:eastAsia="Times New Roman" w:hAnsi="Verdana" w:cs="Times New Roman"/>
                <w:b/>
                <w:bCs/>
                <w:color w:val="444A4E"/>
                <w:sz w:val="33"/>
                <w:szCs w:val="33"/>
                <w:lang w:val="en-GB"/>
              </w:rPr>
              <w:t xml:space="preserve"> AUSTRALIA 201</w:t>
            </w:r>
            <w:r w:rsidR="00F40816">
              <w:rPr>
                <w:rFonts w:ascii="Verdana" w:eastAsia="Times New Roman" w:hAnsi="Verdana" w:cs="Times New Roman"/>
                <w:b/>
                <w:bCs/>
                <w:color w:val="444A4E"/>
                <w:sz w:val="33"/>
                <w:szCs w:val="33"/>
                <w:lang w:val="en-GB"/>
              </w:rPr>
              <w:t>8</w:t>
            </w:r>
          </w:p>
        </w:tc>
      </w:tr>
    </w:tbl>
    <w:tbl>
      <w:tblPr>
        <w:tblStyle w:val="TableGrid"/>
        <w:tblpPr w:leftFromText="180" w:rightFromText="180" w:horzAnchor="page" w:tblpX="700"/>
        <w:tblW w:w="10740" w:type="dxa"/>
        <w:tblLook w:val="04A0" w:firstRow="1" w:lastRow="0" w:firstColumn="1" w:lastColumn="0" w:noHBand="0" w:noVBand="1"/>
      </w:tblPr>
      <w:tblGrid>
        <w:gridCol w:w="817"/>
        <w:gridCol w:w="425"/>
        <w:gridCol w:w="938"/>
        <w:gridCol w:w="55"/>
        <w:gridCol w:w="141"/>
        <w:gridCol w:w="1985"/>
        <w:gridCol w:w="709"/>
        <w:gridCol w:w="1275"/>
        <w:gridCol w:w="851"/>
        <w:gridCol w:w="1276"/>
        <w:gridCol w:w="2268"/>
      </w:tblGrid>
      <w:tr w:rsidR="004B62B8" w14:paraId="7F297C6E" w14:textId="77777777" w:rsidTr="004B62B8">
        <w:tc>
          <w:tcPr>
            <w:tcW w:w="817" w:type="dxa"/>
            <w:shd w:val="clear" w:color="auto" w:fill="F2DBDB" w:themeFill="accent2" w:themeFillTint="33"/>
            <w:vAlign w:val="center"/>
          </w:tcPr>
          <w:p w14:paraId="1AEC92EB" w14:textId="77777777" w:rsidR="009F088E" w:rsidRPr="00EB3AAC" w:rsidRDefault="009F088E" w:rsidP="009F088E">
            <w:pPr>
              <w:rPr>
                <w:b/>
              </w:rPr>
            </w:pPr>
            <w:r w:rsidRPr="00EB3AAC">
              <w:rPr>
                <w:b/>
              </w:rPr>
              <w:t>Title</w:t>
            </w:r>
          </w:p>
        </w:tc>
        <w:tc>
          <w:tcPr>
            <w:tcW w:w="1418" w:type="dxa"/>
            <w:gridSpan w:val="3"/>
            <w:vAlign w:val="center"/>
          </w:tcPr>
          <w:p w14:paraId="56F46E7E" w14:textId="77777777" w:rsidR="009F088E" w:rsidRDefault="009F088E" w:rsidP="009F088E">
            <w:pPr>
              <w:rPr>
                <w:b/>
              </w:rPr>
            </w:pPr>
          </w:p>
          <w:p w14:paraId="7F32C1C5" w14:textId="21F2F984" w:rsidR="009F088E" w:rsidRPr="00EB3AAC" w:rsidRDefault="009F088E" w:rsidP="009F088E">
            <w:pPr>
              <w:rPr>
                <w:b/>
              </w:rPr>
            </w:pPr>
          </w:p>
        </w:tc>
        <w:tc>
          <w:tcPr>
            <w:tcW w:w="2126" w:type="dxa"/>
            <w:gridSpan w:val="2"/>
            <w:shd w:val="clear" w:color="auto" w:fill="F2DBDB" w:themeFill="accent2" w:themeFillTint="33"/>
            <w:vAlign w:val="center"/>
          </w:tcPr>
          <w:p w14:paraId="0A0330CF" w14:textId="5793CEEA" w:rsidR="009F088E" w:rsidRPr="00EB3AAC" w:rsidRDefault="009F088E" w:rsidP="009F088E">
            <w:pPr>
              <w:rPr>
                <w:b/>
              </w:rPr>
            </w:pPr>
            <w:r>
              <w:rPr>
                <w:b/>
              </w:rPr>
              <w:t xml:space="preserve">Full </w:t>
            </w:r>
            <w:r w:rsidRPr="00EB3AAC">
              <w:rPr>
                <w:b/>
              </w:rPr>
              <w:t>Name</w:t>
            </w:r>
          </w:p>
        </w:tc>
        <w:tc>
          <w:tcPr>
            <w:tcW w:w="6379" w:type="dxa"/>
            <w:gridSpan w:val="5"/>
            <w:vAlign w:val="center"/>
          </w:tcPr>
          <w:p w14:paraId="37742E85" w14:textId="015B0FC1" w:rsidR="009F088E" w:rsidRDefault="009F088E" w:rsidP="009F088E"/>
        </w:tc>
      </w:tr>
      <w:tr w:rsidR="005838B9" w14:paraId="4BAB9DAA" w14:textId="77777777" w:rsidTr="00181F05">
        <w:tc>
          <w:tcPr>
            <w:tcW w:w="2235" w:type="dxa"/>
            <w:gridSpan w:val="4"/>
            <w:shd w:val="clear" w:color="auto" w:fill="F2DBDB" w:themeFill="accent2" w:themeFillTint="33"/>
            <w:vAlign w:val="center"/>
          </w:tcPr>
          <w:p w14:paraId="7597792D" w14:textId="48A80C0B" w:rsidR="005838B9" w:rsidRPr="00EB3AAC" w:rsidRDefault="009F088E" w:rsidP="009F088E">
            <w:pPr>
              <w:rPr>
                <w:b/>
              </w:rPr>
            </w:pPr>
            <w:r w:rsidRPr="00EB3AAC">
              <w:rPr>
                <w:b/>
              </w:rPr>
              <w:t>Date of Birth</w:t>
            </w:r>
          </w:p>
        </w:tc>
        <w:tc>
          <w:tcPr>
            <w:tcW w:w="8505" w:type="dxa"/>
            <w:gridSpan w:val="7"/>
            <w:vAlign w:val="center"/>
          </w:tcPr>
          <w:p w14:paraId="1D780794" w14:textId="77777777" w:rsidR="009F088E" w:rsidRDefault="009F088E" w:rsidP="00F40816"/>
          <w:p w14:paraId="4F109EDF" w14:textId="77777777" w:rsidR="00F40816" w:rsidRDefault="00F40816" w:rsidP="00F40816"/>
        </w:tc>
      </w:tr>
      <w:tr w:rsidR="005838B9" w14:paraId="3338BE2C" w14:textId="77777777" w:rsidTr="00181F05">
        <w:tc>
          <w:tcPr>
            <w:tcW w:w="2235" w:type="dxa"/>
            <w:gridSpan w:val="4"/>
            <w:shd w:val="clear" w:color="auto" w:fill="F2DBDB" w:themeFill="accent2" w:themeFillTint="33"/>
            <w:vAlign w:val="center"/>
          </w:tcPr>
          <w:p w14:paraId="11CC55A2" w14:textId="6E6E74D7" w:rsidR="005838B9" w:rsidRPr="00EB3AAC" w:rsidRDefault="009F088E" w:rsidP="009F088E">
            <w:pPr>
              <w:tabs>
                <w:tab w:val="right" w:pos="5879"/>
              </w:tabs>
              <w:rPr>
                <w:b/>
              </w:rPr>
            </w:pPr>
            <w:r w:rsidRPr="00EB3AAC">
              <w:rPr>
                <w:b/>
              </w:rPr>
              <w:t>Email Address</w:t>
            </w:r>
          </w:p>
        </w:tc>
        <w:tc>
          <w:tcPr>
            <w:tcW w:w="8505" w:type="dxa"/>
            <w:gridSpan w:val="7"/>
            <w:vAlign w:val="center"/>
          </w:tcPr>
          <w:p w14:paraId="20C76F8B" w14:textId="77777777" w:rsidR="009F088E" w:rsidRDefault="009F088E" w:rsidP="00F40816"/>
          <w:p w14:paraId="66FDD747" w14:textId="77777777" w:rsidR="00F40816" w:rsidRDefault="00F40816" w:rsidP="00F40816"/>
        </w:tc>
      </w:tr>
      <w:tr w:rsidR="009F088E" w14:paraId="6765BC59" w14:textId="77777777" w:rsidTr="00181F05">
        <w:tc>
          <w:tcPr>
            <w:tcW w:w="2235" w:type="dxa"/>
            <w:gridSpan w:val="4"/>
            <w:tcBorders>
              <w:bottom w:val="single" w:sz="4" w:space="0" w:color="auto"/>
            </w:tcBorders>
            <w:shd w:val="clear" w:color="auto" w:fill="F2DBDB" w:themeFill="accent2" w:themeFillTint="33"/>
            <w:vAlign w:val="center"/>
          </w:tcPr>
          <w:p w14:paraId="39849681" w14:textId="4A020B4A" w:rsidR="009F088E" w:rsidRPr="00EB3AAC" w:rsidRDefault="009F088E" w:rsidP="009F088E">
            <w:pPr>
              <w:rPr>
                <w:b/>
              </w:rPr>
            </w:pPr>
            <w:r w:rsidRPr="00EB3AAC">
              <w:rPr>
                <w:b/>
              </w:rPr>
              <w:t>Mobile</w:t>
            </w:r>
            <w:r>
              <w:rPr>
                <w:b/>
              </w:rPr>
              <w:t xml:space="preserve"> Phone</w:t>
            </w:r>
          </w:p>
        </w:tc>
        <w:tc>
          <w:tcPr>
            <w:tcW w:w="2835" w:type="dxa"/>
            <w:gridSpan w:val="3"/>
            <w:vAlign w:val="center"/>
          </w:tcPr>
          <w:p w14:paraId="1E0EDE02" w14:textId="77777777" w:rsidR="009F088E" w:rsidRDefault="009F088E" w:rsidP="009F088E">
            <w:pPr>
              <w:rPr>
                <w:b/>
              </w:rPr>
            </w:pPr>
          </w:p>
          <w:p w14:paraId="22E46FBC" w14:textId="17AF4206" w:rsidR="00F40816" w:rsidRPr="00EB3AAC" w:rsidRDefault="00F40816" w:rsidP="009F088E">
            <w:pPr>
              <w:rPr>
                <w:b/>
              </w:rPr>
            </w:pPr>
          </w:p>
        </w:tc>
        <w:tc>
          <w:tcPr>
            <w:tcW w:w="2126" w:type="dxa"/>
            <w:gridSpan w:val="2"/>
            <w:shd w:val="clear" w:color="auto" w:fill="F2DBDB" w:themeFill="accent2" w:themeFillTint="33"/>
            <w:vAlign w:val="center"/>
          </w:tcPr>
          <w:p w14:paraId="5D1A7985" w14:textId="2211D250" w:rsidR="009F088E" w:rsidRDefault="009F088E" w:rsidP="009F088E">
            <w:r>
              <w:rPr>
                <w:b/>
              </w:rPr>
              <w:t>Landline Phone</w:t>
            </w:r>
          </w:p>
        </w:tc>
        <w:tc>
          <w:tcPr>
            <w:tcW w:w="3544" w:type="dxa"/>
            <w:gridSpan w:val="2"/>
          </w:tcPr>
          <w:p w14:paraId="309F394B" w14:textId="3CE5F5FB" w:rsidR="009F088E" w:rsidRDefault="009F088E" w:rsidP="009F088E"/>
        </w:tc>
      </w:tr>
      <w:tr w:rsidR="009F088E" w14:paraId="6C239D72" w14:textId="77777777" w:rsidTr="00181F05">
        <w:tc>
          <w:tcPr>
            <w:tcW w:w="2235" w:type="dxa"/>
            <w:gridSpan w:val="4"/>
            <w:tcBorders>
              <w:bottom w:val="nil"/>
            </w:tcBorders>
            <w:shd w:val="clear" w:color="auto" w:fill="F2DBDB" w:themeFill="accent2" w:themeFillTint="33"/>
            <w:vAlign w:val="center"/>
          </w:tcPr>
          <w:p w14:paraId="44F794D3" w14:textId="3AE26313" w:rsidR="009F088E" w:rsidRPr="00EB3AAC" w:rsidRDefault="009F088E" w:rsidP="009F088E">
            <w:pPr>
              <w:rPr>
                <w:b/>
              </w:rPr>
            </w:pPr>
            <w:r w:rsidRPr="00EB3AAC">
              <w:rPr>
                <w:b/>
              </w:rPr>
              <w:t>Address</w:t>
            </w:r>
          </w:p>
        </w:tc>
        <w:tc>
          <w:tcPr>
            <w:tcW w:w="8505" w:type="dxa"/>
            <w:gridSpan w:val="7"/>
            <w:vAlign w:val="center"/>
          </w:tcPr>
          <w:p w14:paraId="3B67BEE4" w14:textId="77777777" w:rsidR="009F088E" w:rsidRDefault="009F088E" w:rsidP="009F088E"/>
          <w:p w14:paraId="69152B1B" w14:textId="77777777" w:rsidR="00F40816" w:rsidRDefault="00F40816" w:rsidP="009F088E"/>
        </w:tc>
      </w:tr>
      <w:tr w:rsidR="009F088E" w14:paraId="130115D5" w14:textId="77777777" w:rsidTr="00181F05">
        <w:tc>
          <w:tcPr>
            <w:tcW w:w="2235" w:type="dxa"/>
            <w:gridSpan w:val="4"/>
            <w:tcBorders>
              <w:top w:val="nil"/>
              <w:bottom w:val="nil"/>
            </w:tcBorders>
            <w:shd w:val="clear" w:color="auto" w:fill="F2DBDB" w:themeFill="accent2" w:themeFillTint="33"/>
            <w:vAlign w:val="center"/>
          </w:tcPr>
          <w:p w14:paraId="2D5C1B2C" w14:textId="11FDC03C" w:rsidR="009F088E" w:rsidRPr="00EB3AAC" w:rsidRDefault="009F088E" w:rsidP="009F088E">
            <w:pPr>
              <w:rPr>
                <w:b/>
              </w:rPr>
            </w:pPr>
          </w:p>
        </w:tc>
        <w:tc>
          <w:tcPr>
            <w:tcW w:w="8505" w:type="dxa"/>
            <w:gridSpan w:val="7"/>
            <w:vAlign w:val="center"/>
          </w:tcPr>
          <w:p w14:paraId="6108D4D6" w14:textId="77777777" w:rsidR="009F088E" w:rsidRDefault="009F088E" w:rsidP="009F088E"/>
          <w:p w14:paraId="418B2B18" w14:textId="77777777" w:rsidR="009F088E" w:rsidRDefault="009F088E" w:rsidP="009F088E"/>
        </w:tc>
      </w:tr>
      <w:tr w:rsidR="009F088E" w14:paraId="4E6501DA" w14:textId="77777777" w:rsidTr="00181F05">
        <w:tc>
          <w:tcPr>
            <w:tcW w:w="2235" w:type="dxa"/>
            <w:gridSpan w:val="4"/>
            <w:tcBorders>
              <w:bottom w:val="single" w:sz="4" w:space="0" w:color="auto"/>
            </w:tcBorders>
            <w:shd w:val="clear" w:color="auto" w:fill="F2DBDB" w:themeFill="accent2" w:themeFillTint="33"/>
            <w:vAlign w:val="center"/>
          </w:tcPr>
          <w:p w14:paraId="317C66C0" w14:textId="77777777" w:rsidR="009F088E" w:rsidRDefault="009F088E" w:rsidP="009F088E">
            <w:r w:rsidRPr="00EB3AAC">
              <w:rPr>
                <w:b/>
              </w:rPr>
              <w:t>Emergency Contact Name</w:t>
            </w:r>
          </w:p>
        </w:tc>
        <w:tc>
          <w:tcPr>
            <w:tcW w:w="2835" w:type="dxa"/>
            <w:gridSpan w:val="3"/>
            <w:tcBorders>
              <w:bottom w:val="single" w:sz="4" w:space="0" w:color="auto"/>
            </w:tcBorders>
            <w:vAlign w:val="center"/>
          </w:tcPr>
          <w:p w14:paraId="7457BAA3" w14:textId="77777777" w:rsidR="009F088E" w:rsidRDefault="009F088E" w:rsidP="009F088E"/>
          <w:p w14:paraId="0C7EA6A0" w14:textId="16130FF4" w:rsidR="00F40816" w:rsidRDefault="00F40816" w:rsidP="009F088E"/>
        </w:tc>
        <w:tc>
          <w:tcPr>
            <w:tcW w:w="2126" w:type="dxa"/>
            <w:gridSpan w:val="2"/>
            <w:tcBorders>
              <w:bottom w:val="single" w:sz="4" w:space="0" w:color="auto"/>
            </w:tcBorders>
            <w:shd w:val="clear" w:color="auto" w:fill="F2DBDB" w:themeFill="accent2" w:themeFillTint="33"/>
            <w:vAlign w:val="center"/>
          </w:tcPr>
          <w:p w14:paraId="71CAF78D" w14:textId="3B76C871" w:rsidR="009F088E" w:rsidRDefault="009F088E" w:rsidP="009F088E">
            <w:r w:rsidRPr="00EB3AAC">
              <w:rPr>
                <w:b/>
              </w:rPr>
              <w:t>Emergency Contact Number</w:t>
            </w:r>
          </w:p>
        </w:tc>
        <w:tc>
          <w:tcPr>
            <w:tcW w:w="3544" w:type="dxa"/>
            <w:gridSpan w:val="2"/>
            <w:tcBorders>
              <w:bottom w:val="single" w:sz="4" w:space="0" w:color="auto"/>
            </w:tcBorders>
          </w:tcPr>
          <w:p w14:paraId="6533EA5D" w14:textId="77777777" w:rsidR="009F088E" w:rsidRDefault="009F088E" w:rsidP="009F088E"/>
          <w:p w14:paraId="1B380002" w14:textId="649FE57D" w:rsidR="00F40816" w:rsidRDefault="00F40816" w:rsidP="009F088E"/>
        </w:tc>
      </w:tr>
      <w:tr w:rsidR="004B62B8" w14:paraId="24DE5AD4" w14:textId="77777777" w:rsidTr="004B62B8">
        <w:tc>
          <w:tcPr>
            <w:tcW w:w="4361" w:type="dxa"/>
            <w:gridSpan w:val="6"/>
            <w:tcBorders>
              <w:top w:val="single" w:sz="4" w:space="0" w:color="auto"/>
            </w:tcBorders>
            <w:shd w:val="clear" w:color="auto" w:fill="F2DBDB" w:themeFill="accent2" w:themeFillTint="33"/>
            <w:vAlign w:val="center"/>
          </w:tcPr>
          <w:p w14:paraId="3855D723" w14:textId="77777777" w:rsidR="009F088E" w:rsidRPr="00EB3AAC" w:rsidRDefault="009F088E" w:rsidP="00AF7924">
            <w:pPr>
              <w:rPr>
                <w:b/>
              </w:rPr>
            </w:pPr>
            <w:r w:rsidRPr="00EB3AAC">
              <w:rPr>
                <w:b/>
              </w:rPr>
              <w:t>Dietary</w:t>
            </w:r>
            <w:r>
              <w:rPr>
                <w:b/>
              </w:rPr>
              <w:t xml:space="preserve"> Requirements</w:t>
            </w:r>
          </w:p>
        </w:tc>
        <w:tc>
          <w:tcPr>
            <w:tcW w:w="6379" w:type="dxa"/>
            <w:gridSpan w:val="5"/>
            <w:tcBorders>
              <w:top w:val="single" w:sz="4" w:space="0" w:color="auto"/>
            </w:tcBorders>
          </w:tcPr>
          <w:p w14:paraId="47FC4EF2" w14:textId="77777777" w:rsidR="009F088E" w:rsidRDefault="009F088E" w:rsidP="009F088E"/>
          <w:p w14:paraId="4F2BD46C" w14:textId="77777777" w:rsidR="009F088E" w:rsidRDefault="009F088E" w:rsidP="009F088E"/>
          <w:p w14:paraId="502B36B3" w14:textId="13B2D897" w:rsidR="00F40816" w:rsidRDefault="00F40816" w:rsidP="009F088E"/>
        </w:tc>
      </w:tr>
      <w:tr w:rsidR="004B62B8" w14:paraId="147ADD21" w14:textId="77777777" w:rsidTr="004B62B8">
        <w:tc>
          <w:tcPr>
            <w:tcW w:w="4361" w:type="dxa"/>
            <w:gridSpan w:val="6"/>
            <w:tcBorders>
              <w:bottom w:val="single" w:sz="4" w:space="0" w:color="auto"/>
            </w:tcBorders>
            <w:shd w:val="clear" w:color="auto" w:fill="F2DBDB" w:themeFill="accent2" w:themeFillTint="33"/>
            <w:vAlign w:val="center"/>
          </w:tcPr>
          <w:p w14:paraId="014F3CC7" w14:textId="5EE126BC" w:rsidR="009F088E" w:rsidRPr="00EB3AAC" w:rsidRDefault="00AF7924" w:rsidP="00AF7924">
            <w:pPr>
              <w:rPr>
                <w:b/>
              </w:rPr>
            </w:pPr>
            <w:r>
              <w:rPr>
                <w:b/>
              </w:rPr>
              <w:t xml:space="preserve">Any </w:t>
            </w:r>
            <w:r w:rsidR="009F088E">
              <w:rPr>
                <w:b/>
              </w:rPr>
              <w:t xml:space="preserve">Medical Conditions </w:t>
            </w:r>
            <w:r>
              <w:rPr>
                <w:b/>
              </w:rPr>
              <w:t>The Big Ride</w:t>
            </w:r>
            <w:r w:rsidR="009F088E">
              <w:rPr>
                <w:b/>
              </w:rPr>
              <w:t xml:space="preserve"> should be aware of?</w:t>
            </w:r>
          </w:p>
        </w:tc>
        <w:tc>
          <w:tcPr>
            <w:tcW w:w="6379" w:type="dxa"/>
            <w:gridSpan w:val="5"/>
            <w:tcBorders>
              <w:bottom w:val="single" w:sz="4" w:space="0" w:color="auto"/>
            </w:tcBorders>
          </w:tcPr>
          <w:p w14:paraId="356D7E3E" w14:textId="5F811C95" w:rsidR="009F088E" w:rsidRDefault="009F088E" w:rsidP="009F088E"/>
          <w:p w14:paraId="57DB55E3" w14:textId="77777777" w:rsidR="009F088E" w:rsidRDefault="009F088E" w:rsidP="009F088E"/>
        </w:tc>
      </w:tr>
      <w:tr w:rsidR="00AF7924" w14:paraId="779FC959" w14:textId="77777777" w:rsidTr="00AF7924">
        <w:tc>
          <w:tcPr>
            <w:tcW w:w="10740" w:type="dxa"/>
            <w:gridSpan w:val="11"/>
            <w:tcBorders>
              <w:top w:val="single" w:sz="4" w:space="0" w:color="auto"/>
              <w:left w:val="nil"/>
              <w:bottom w:val="single" w:sz="4" w:space="0" w:color="auto"/>
              <w:right w:val="nil"/>
            </w:tcBorders>
          </w:tcPr>
          <w:p w14:paraId="51DBC84B" w14:textId="285FFE34" w:rsidR="00AF7924" w:rsidRPr="00AF7924" w:rsidRDefault="00AF7924" w:rsidP="00AF7924">
            <w:pPr>
              <w:jc w:val="center"/>
            </w:pPr>
            <w:r w:rsidRPr="00AF7924">
              <w:t>Please circle your response for each question below</w:t>
            </w:r>
          </w:p>
        </w:tc>
      </w:tr>
      <w:tr w:rsidR="00181F05" w14:paraId="02A6D0BA" w14:textId="77777777" w:rsidTr="00192CAA">
        <w:trPr>
          <w:trHeight w:val="503"/>
        </w:trPr>
        <w:tc>
          <w:tcPr>
            <w:tcW w:w="8472" w:type="dxa"/>
            <w:gridSpan w:val="10"/>
            <w:tcBorders>
              <w:top w:val="single" w:sz="4" w:space="0" w:color="auto"/>
              <w:bottom w:val="single" w:sz="4" w:space="0" w:color="auto"/>
            </w:tcBorders>
            <w:shd w:val="clear" w:color="auto" w:fill="F2DBDB" w:themeFill="accent2" w:themeFillTint="33"/>
            <w:vAlign w:val="center"/>
          </w:tcPr>
          <w:p w14:paraId="5630E745" w14:textId="77777777" w:rsidR="009F088E" w:rsidRPr="00EB3AAC" w:rsidRDefault="009F088E" w:rsidP="00192CAA">
            <w:pPr>
              <w:rPr>
                <w:b/>
              </w:rPr>
            </w:pPr>
            <w:r>
              <w:rPr>
                <w:b/>
              </w:rPr>
              <w:t>Do you want TBR to arrange for you to be on the b</w:t>
            </w:r>
            <w:r w:rsidRPr="00EB3AAC">
              <w:rPr>
                <w:b/>
              </w:rPr>
              <w:t xml:space="preserve">us </w:t>
            </w:r>
            <w:r>
              <w:rPr>
                <w:b/>
              </w:rPr>
              <w:t>back to Brisbane?</w:t>
            </w:r>
          </w:p>
        </w:tc>
        <w:tc>
          <w:tcPr>
            <w:tcW w:w="2268" w:type="dxa"/>
            <w:tcBorders>
              <w:top w:val="single" w:sz="4" w:space="0" w:color="auto"/>
            </w:tcBorders>
            <w:vAlign w:val="center"/>
          </w:tcPr>
          <w:p w14:paraId="2D251517" w14:textId="0B853117" w:rsidR="009F088E" w:rsidRPr="00AF7924" w:rsidRDefault="00F40816" w:rsidP="00181F05">
            <w:pPr>
              <w:jc w:val="center"/>
              <w:rPr>
                <w:rFonts w:asciiTheme="majorHAnsi" w:hAnsiTheme="majorHAnsi"/>
              </w:rPr>
            </w:pPr>
            <w:r>
              <w:rPr>
                <w:rFonts w:asciiTheme="majorHAnsi" w:hAnsiTheme="majorHAnsi"/>
              </w:rPr>
              <w:t>YES/NO</w:t>
            </w:r>
          </w:p>
        </w:tc>
      </w:tr>
      <w:tr w:rsidR="00181F05" w14:paraId="3FADF787" w14:textId="77777777" w:rsidTr="00192CAA">
        <w:trPr>
          <w:trHeight w:val="553"/>
        </w:trPr>
        <w:tc>
          <w:tcPr>
            <w:tcW w:w="8472" w:type="dxa"/>
            <w:gridSpan w:val="10"/>
            <w:tcBorders>
              <w:bottom w:val="nil"/>
            </w:tcBorders>
            <w:shd w:val="clear" w:color="auto" w:fill="F2DBDB" w:themeFill="accent2" w:themeFillTint="33"/>
            <w:vAlign w:val="center"/>
          </w:tcPr>
          <w:p w14:paraId="54A219FB" w14:textId="77777777" w:rsidR="009F088E" w:rsidRPr="00EB3AAC" w:rsidRDefault="009F088E" w:rsidP="00192CAA">
            <w:pPr>
              <w:rPr>
                <w:b/>
              </w:rPr>
            </w:pPr>
            <w:r>
              <w:rPr>
                <w:b/>
              </w:rPr>
              <w:t>Will you be travelling alone?</w:t>
            </w:r>
          </w:p>
        </w:tc>
        <w:tc>
          <w:tcPr>
            <w:tcW w:w="2268" w:type="dxa"/>
            <w:vAlign w:val="center"/>
          </w:tcPr>
          <w:p w14:paraId="69CB84AE" w14:textId="0BAB3958" w:rsidR="009F088E" w:rsidRPr="00AF7924" w:rsidRDefault="00F40816" w:rsidP="00181F05">
            <w:pPr>
              <w:jc w:val="center"/>
              <w:rPr>
                <w:rFonts w:asciiTheme="majorHAnsi" w:hAnsiTheme="majorHAnsi"/>
              </w:rPr>
            </w:pPr>
            <w:r>
              <w:rPr>
                <w:rFonts w:asciiTheme="majorHAnsi" w:hAnsiTheme="majorHAnsi"/>
              </w:rPr>
              <w:t>YES/NO</w:t>
            </w:r>
            <w:r w:rsidRPr="00AF7924">
              <w:rPr>
                <w:rFonts w:asciiTheme="majorHAnsi" w:hAnsiTheme="majorHAnsi"/>
              </w:rPr>
              <w:t xml:space="preserve"> </w:t>
            </w:r>
          </w:p>
        </w:tc>
      </w:tr>
      <w:tr w:rsidR="00AF7924" w14:paraId="6AEA6582" w14:textId="77777777" w:rsidTr="00192CAA">
        <w:tc>
          <w:tcPr>
            <w:tcW w:w="8472" w:type="dxa"/>
            <w:gridSpan w:val="10"/>
            <w:tcBorders>
              <w:top w:val="nil"/>
            </w:tcBorders>
            <w:shd w:val="clear" w:color="auto" w:fill="F2DBDB" w:themeFill="accent2" w:themeFillTint="33"/>
          </w:tcPr>
          <w:p w14:paraId="11B4D45A" w14:textId="3D450E88" w:rsidR="00AF7924" w:rsidRPr="00AF7924" w:rsidRDefault="00AF7924" w:rsidP="00AF7924">
            <w:pPr>
              <w:jc w:val="right"/>
            </w:pPr>
            <w:r w:rsidRPr="00AF7924">
              <w:t>If YES please provide the names of those you are travelling with</w:t>
            </w:r>
          </w:p>
        </w:tc>
        <w:tc>
          <w:tcPr>
            <w:tcW w:w="2268" w:type="dxa"/>
            <w:vAlign w:val="center"/>
          </w:tcPr>
          <w:p w14:paraId="020AD9A6" w14:textId="77777777" w:rsidR="00AF7924" w:rsidRDefault="00AF7924" w:rsidP="00F40816">
            <w:pPr>
              <w:jc w:val="center"/>
              <w:rPr>
                <w:rFonts w:asciiTheme="majorHAnsi" w:hAnsiTheme="majorHAnsi"/>
              </w:rPr>
            </w:pPr>
          </w:p>
          <w:p w14:paraId="614338E4" w14:textId="17DC85EF" w:rsidR="00F40816" w:rsidRPr="00AF7924" w:rsidRDefault="00F40816" w:rsidP="00F40816">
            <w:pPr>
              <w:jc w:val="center"/>
              <w:rPr>
                <w:rFonts w:asciiTheme="majorHAnsi" w:hAnsiTheme="majorHAnsi"/>
              </w:rPr>
            </w:pPr>
          </w:p>
        </w:tc>
      </w:tr>
      <w:tr w:rsidR="004B62B8" w14:paraId="35E763D5" w14:textId="77777777" w:rsidTr="004B62B8">
        <w:trPr>
          <w:trHeight w:val="563"/>
        </w:trPr>
        <w:tc>
          <w:tcPr>
            <w:tcW w:w="1242" w:type="dxa"/>
            <w:gridSpan w:val="2"/>
            <w:shd w:val="clear" w:color="auto" w:fill="F2DBDB" w:themeFill="accent2" w:themeFillTint="33"/>
          </w:tcPr>
          <w:p w14:paraId="3B97C6CE" w14:textId="14617AA6" w:rsidR="00AF7924" w:rsidRDefault="00AF7924" w:rsidP="009F088E">
            <w:pPr>
              <w:rPr>
                <w:rFonts w:asciiTheme="majorHAnsi" w:hAnsiTheme="majorHAnsi"/>
              </w:rPr>
            </w:pPr>
            <w:r w:rsidRPr="00EB3AAC">
              <w:rPr>
                <w:b/>
              </w:rPr>
              <w:t>Starting</w:t>
            </w:r>
            <w:r>
              <w:rPr>
                <w:b/>
              </w:rPr>
              <w:t xml:space="preserve"> Location</w:t>
            </w:r>
          </w:p>
        </w:tc>
        <w:tc>
          <w:tcPr>
            <w:tcW w:w="3828" w:type="dxa"/>
            <w:gridSpan w:val="5"/>
            <w:vAlign w:val="center"/>
          </w:tcPr>
          <w:p w14:paraId="48B2ADA5" w14:textId="07B0555E" w:rsidR="00AF7924" w:rsidRDefault="00AF7924" w:rsidP="004B62B8">
            <w:pPr>
              <w:jc w:val="center"/>
              <w:rPr>
                <w:rFonts w:asciiTheme="majorHAnsi" w:hAnsiTheme="majorHAnsi"/>
              </w:rPr>
            </w:pPr>
          </w:p>
        </w:tc>
        <w:tc>
          <w:tcPr>
            <w:tcW w:w="1275" w:type="dxa"/>
            <w:shd w:val="clear" w:color="auto" w:fill="F2DBDB" w:themeFill="accent2" w:themeFillTint="33"/>
          </w:tcPr>
          <w:p w14:paraId="09BC607F" w14:textId="4EC0938C" w:rsidR="00AF7924" w:rsidRDefault="00AF7924" w:rsidP="009F088E">
            <w:pPr>
              <w:rPr>
                <w:rFonts w:asciiTheme="majorHAnsi" w:hAnsiTheme="majorHAnsi"/>
              </w:rPr>
            </w:pPr>
            <w:r w:rsidRPr="00EB3AAC">
              <w:rPr>
                <w:b/>
              </w:rPr>
              <w:t xml:space="preserve">Finishing </w:t>
            </w:r>
            <w:r>
              <w:rPr>
                <w:b/>
              </w:rPr>
              <w:t>Location</w:t>
            </w:r>
          </w:p>
        </w:tc>
        <w:tc>
          <w:tcPr>
            <w:tcW w:w="4395" w:type="dxa"/>
            <w:gridSpan w:val="3"/>
            <w:vAlign w:val="center"/>
          </w:tcPr>
          <w:p w14:paraId="09E87544" w14:textId="12C7A8FB" w:rsidR="00AF7924" w:rsidRDefault="00AF7924" w:rsidP="00192CAA">
            <w:pPr>
              <w:jc w:val="center"/>
              <w:rPr>
                <w:rFonts w:asciiTheme="majorHAnsi" w:hAnsiTheme="majorHAnsi"/>
              </w:rPr>
            </w:pPr>
          </w:p>
        </w:tc>
      </w:tr>
      <w:tr w:rsidR="004B62B8" w14:paraId="32AC78D3" w14:textId="77777777" w:rsidTr="004B62B8">
        <w:trPr>
          <w:trHeight w:val="563"/>
        </w:trPr>
        <w:tc>
          <w:tcPr>
            <w:tcW w:w="6345" w:type="dxa"/>
            <w:gridSpan w:val="8"/>
            <w:shd w:val="clear" w:color="auto" w:fill="F2DBDB" w:themeFill="accent2" w:themeFillTint="33"/>
            <w:vAlign w:val="center"/>
          </w:tcPr>
          <w:p w14:paraId="504F265A" w14:textId="2F7F0D89" w:rsidR="009F088E" w:rsidRPr="00EB3AAC" w:rsidRDefault="009F088E" w:rsidP="004B62B8">
            <w:pPr>
              <w:rPr>
                <w:b/>
              </w:rPr>
            </w:pPr>
            <w:r>
              <w:rPr>
                <w:b/>
              </w:rPr>
              <w:t xml:space="preserve">Longest distance </w:t>
            </w:r>
            <w:r w:rsidR="00AF7924">
              <w:rPr>
                <w:b/>
              </w:rPr>
              <w:t xml:space="preserve">you have previously </w:t>
            </w:r>
            <w:r>
              <w:rPr>
                <w:b/>
              </w:rPr>
              <w:t>cy</w:t>
            </w:r>
            <w:r w:rsidRPr="00EB3AAC">
              <w:rPr>
                <w:b/>
              </w:rPr>
              <w:t>cled</w:t>
            </w:r>
            <w:r>
              <w:rPr>
                <w:b/>
              </w:rPr>
              <w:t xml:space="preserve"> in a day?</w:t>
            </w:r>
          </w:p>
        </w:tc>
        <w:tc>
          <w:tcPr>
            <w:tcW w:w="4395" w:type="dxa"/>
            <w:gridSpan w:val="3"/>
            <w:vAlign w:val="center"/>
          </w:tcPr>
          <w:p w14:paraId="077F1DF2" w14:textId="5E3E00A2" w:rsidR="009F088E" w:rsidRPr="00AF7924" w:rsidRDefault="00F40816" w:rsidP="00192CAA">
            <w:pPr>
              <w:jc w:val="center"/>
              <w:rPr>
                <w:rFonts w:asciiTheme="majorHAnsi" w:hAnsiTheme="majorHAnsi"/>
              </w:rPr>
            </w:pPr>
            <w:r>
              <w:rPr>
                <w:rFonts w:asciiTheme="majorHAnsi" w:hAnsiTheme="majorHAnsi"/>
              </w:rPr>
              <w:t>25km     60km     80km     &gt;80km</w:t>
            </w:r>
          </w:p>
        </w:tc>
      </w:tr>
      <w:tr w:rsidR="004B62B8" w14:paraId="4D2A3913" w14:textId="77777777" w:rsidTr="00192CAA">
        <w:trPr>
          <w:trHeight w:val="563"/>
        </w:trPr>
        <w:tc>
          <w:tcPr>
            <w:tcW w:w="8472" w:type="dxa"/>
            <w:gridSpan w:val="10"/>
            <w:shd w:val="clear" w:color="auto" w:fill="F2DBDB" w:themeFill="accent2" w:themeFillTint="33"/>
            <w:vAlign w:val="center"/>
          </w:tcPr>
          <w:p w14:paraId="1DA3FB10" w14:textId="71293F14" w:rsidR="00AF7924" w:rsidRPr="00EB3AAC" w:rsidRDefault="00AF7924" w:rsidP="004B62B8">
            <w:pPr>
              <w:rPr>
                <w:b/>
              </w:rPr>
            </w:pPr>
            <w:r>
              <w:rPr>
                <w:b/>
              </w:rPr>
              <w:t>Do you have precious cycle experience on r</w:t>
            </w:r>
            <w:r w:rsidRPr="00EB3AAC">
              <w:rPr>
                <w:b/>
              </w:rPr>
              <w:t>oads</w:t>
            </w:r>
            <w:r>
              <w:rPr>
                <w:b/>
              </w:rPr>
              <w:t>?</w:t>
            </w:r>
          </w:p>
        </w:tc>
        <w:tc>
          <w:tcPr>
            <w:tcW w:w="2268" w:type="dxa"/>
            <w:vAlign w:val="center"/>
          </w:tcPr>
          <w:p w14:paraId="36E3686F" w14:textId="66F11974" w:rsidR="00AF7924" w:rsidRPr="00AF7924" w:rsidRDefault="00F40816" w:rsidP="00F40816">
            <w:pPr>
              <w:jc w:val="center"/>
              <w:rPr>
                <w:rFonts w:asciiTheme="majorHAnsi" w:hAnsiTheme="majorHAnsi"/>
              </w:rPr>
            </w:pPr>
            <w:r>
              <w:rPr>
                <w:rFonts w:asciiTheme="majorHAnsi" w:hAnsiTheme="majorHAnsi"/>
              </w:rPr>
              <w:t>YES/NO</w:t>
            </w:r>
          </w:p>
        </w:tc>
      </w:tr>
      <w:tr w:rsidR="004B62B8" w14:paraId="1BC1026A" w14:textId="77777777" w:rsidTr="00192CAA">
        <w:tc>
          <w:tcPr>
            <w:tcW w:w="8472" w:type="dxa"/>
            <w:gridSpan w:val="10"/>
            <w:tcBorders>
              <w:bottom w:val="single" w:sz="4" w:space="0" w:color="auto"/>
            </w:tcBorders>
            <w:shd w:val="clear" w:color="auto" w:fill="F2DBDB" w:themeFill="accent2" w:themeFillTint="33"/>
          </w:tcPr>
          <w:p w14:paraId="67DC6411" w14:textId="2C0E767F" w:rsidR="00AF7924" w:rsidRPr="00EB3AAC" w:rsidRDefault="00AF7924" w:rsidP="00AB63B9">
            <w:pPr>
              <w:rPr>
                <w:b/>
              </w:rPr>
            </w:pPr>
            <w:r w:rsidRPr="00EB3AAC">
              <w:rPr>
                <w:b/>
              </w:rPr>
              <w:t>If the ride is cancelled as a result of unforeseen circumstance (i.e</w:t>
            </w:r>
            <w:r>
              <w:rPr>
                <w:b/>
              </w:rPr>
              <w:t>. weather) I understand that $</w:t>
            </w:r>
            <w:r w:rsidR="00AB63B9">
              <w:rPr>
                <w:b/>
              </w:rPr>
              <w:t>75</w:t>
            </w:r>
            <w:r w:rsidRPr="00EB3AAC">
              <w:rPr>
                <w:b/>
              </w:rPr>
              <w:t xml:space="preserve"> is a non-refundable deposit</w:t>
            </w:r>
            <w:r>
              <w:rPr>
                <w:b/>
              </w:rPr>
              <w:t xml:space="preserve">. </w:t>
            </w:r>
            <w:r w:rsidRPr="00192CAA">
              <w:rPr>
                <w:sz w:val="20"/>
              </w:rPr>
              <w:t>(see terms and conditions)</w:t>
            </w:r>
          </w:p>
        </w:tc>
        <w:tc>
          <w:tcPr>
            <w:tcW w:w="2268" w:type="dxa"/>
            <w:tcBorders>
              <w:bottom w:val="single" w:sz="4" w:space="0" w:color="auto"/>
            </w:tcBorders>
            <w:vAlign w:val="center"/>
          </w:tcPr>
          <w:p w14:paraId="0CF7DC09" w14:textId="7B529D1C" w:rsidR="00AF7924" w:rsidRPr="00AF7924" w:rsidRDefault="00F40816" w:rsidP="004B62B8">
            <w:pPr>
              <w:jc w:val="center"/>
              <w:rPr>
                <w:rFonts w:asciiTheme="majorHAnsi" w:hAnsiTheme="majorHAnsi"/>
              </w:rPr>
            </w:pPr>
            <w:r>
              <w:rPr>
                <w:rFonts w:asciiTheme="majorHAnsi" w:hAnsiTheme="majorHAnsi"/>
              </w:rPr>
              <w:t>YES/</w:t>
            </w:r>
            <w:proofErr w:type="gramStart"/>
            <w:r>
              <w:rPr>
                <w:rFonts w:asciiTheme="majorHAnsi" w:hAnsiTheme="majorHAnsi"/>
              </w:rPr>
              <w:t>NO</w:t>
            </w:r>
            <w:r w:rsidRPr="00AF7924">
              <w:rPr>
                <w:rFonts w:asciiTheme="majorHAnsi" w:hAnsiTheme="majorHAnsi"/>
              </w:rPr>
              <w:t xml:space="preserve"> </w:t>
            </w:r>
            <w:r w:rsidR="00AF7924" w:rsidRPr="00AF7924">
              <w:rPr>
                <w:rFonts w:asciiTheme="majorHAnsi" w:hAnsiTheme="majorHAnsi"/>
              </w:rPr>
              <w:t xml:space="preserve"> </w:t>
            </w:r>
            <w:proofErr w:type="gramEnd"/>
          </w:p>
        </w:tc>
      </w:tr>
      <w:tr w:rsidR="00B750C2" w14:paraId="3AD542E7" w14:textId="77777777" w:rsidTr="00D2521A">
        <w:trPr>
          <w:trHeight w:val="361"/>
        </w:trPr>
        <w:tc>
          <w:tcPr>
            <w:tcW w:w="8472" w:type="dxa"/>
            <w:gridSpan w:val="10"/>
            <w:tcBorders>
              <w:bottom w:val="nil"/>
            </w:tcBorders>
            <w:shd w:val="clear" w:color="auto" w:fill="F2DBDB" w:themeFill="accent2" w:themeFillTint="33"/>
          </w:tcPr>
          <w:p w14:paraId="591354B2" w14:textId="0E3023AF" w:rsidR="00B750C2" w:rsidRPr="00694321" w:rsidRDefault="00B750C2" w:rsidP="00AF7924">
            <w:pPr>
              <w:rPr>
                <w:b/>
              </w:rPr>
            </w:pPr>
            <w:r w:rsidRPr="00EB3AAC">
              <w:rPr>
                <w:b/>
              </w:rPr>
              <w:t>I understand that I will have to carry the following</w:t>
            </w:r>
            <w:r>
              <w:rPr>
                <w:b/>
              </w:rPr>
              <w:t xml:space="preserve"> </w:t>
            </w:r>
            <w:r w:rsidRPr="00192CAA">
              <w:rPr>
                <w:sz w:val="20"/>
              </w:rPr>
              <w:t>(see terms and conditions):</w:t>
            </w:r>
          </w:p>
        </w:tc>
        <w:tc>
          <w:tcPr>
            <w:tcW w:w="2268" w:type="dxa"/>
            <w:vMerge w:val="restart"/>
            <w:vAlign w:val="center"/>
          </w:tcPr>
          <w:p w14:paraId="55A5204E" w14:textId="718FAF00" w:rsidR="00B750C2" w:rsidRPr="00AF7924" w:rsidRDefault="00F40816" w:rsidP="00B750C2">
            <w:pPr>
              <w:jc w:val="center"/>
              <w:rPr>
                <w:rFonts w:asciiTheme="majorHAnsi" w:hAnsiTheme="majorHAnsi"/>
              </w:rPr>
            </w:pPr>
            <w:r>
              <w:rPr>
                <w:rFonts w:asciiTheme="majorHAnsi" w:hAnsiTheme="majorHAnsi"/>
              </w:rPr>
              <w:t>YES/NO</w:t>
            </w:r>
          </w:p>
        </w:tc>
      </w:tr>
      <w:tr w:rsidR="00B750C2" w14:paraId="513E65B0" w14:textId="77777777" w:rsidTr="00B750C2">
        <w:trPr>
          <w:trHeight w:val="126"/>
        </w:trPr>
        <w:tc>
          <w:tcPr>
            <w:tcW w:w="2180" w:type="dxa"/>
            <w:gridSpan w:val="3"/>
            <w:tcBorders>
              <w:top w:val="nil"/>
              <w:bottom w:val="nil"/>
              <w:right w:val="nil"/>
            </w:tcBorders>
            <w:shd w:val="clear" w:color="auto" w:fill="F2DBDB" w:themeFill="accent2" w:themeFillTint="33"/>
          </w:tcPr>
          <w:p w14:paraId="349845AD" w14:textId="77777777" w:rsidR="00B750C2" w:rsidRPr="004B62B8" w:rsidRDefault="00B750C2" w:rsidP="00181F05">
            <w:pPr>
              <w:pStyle w:val="ListParagraph"/>
              <w:numPr>
                <w:ilvl w:val="0"/>
                <w:numId w:val="1"/>
              </w:numPr>
              <w:rPr>
                <w:sz w:val="20"/>
              </w:rPr>
            </w:pPr>
            <w:r w:rsidRPr="004B62B8">
              <w:rPr>
                <w:sz w:val="20"/>
              </w:rPr>
              <w:t xml:space="preserve">jackets, </w:t>
            </w:r>
          </w:p>
          <w:p w14:paraId="50B5CF5E" w14:textId="77777777" w:rsidR="00B750C2" w:rsidRPr="004B62B8" w:rsidRDefault="00B750C2" w:rsidP="00181F05">
            <w:pPr>
              <w:pStyle w:val="ListParagraph"/>
              <w:numPr>
                <w:ilvl w:val="0"/>
                <w:numId w:val="1"/>
              </w:numPr>
              <w:rPr>
                <w:sz w:val="20"/>
              </w:rPr>
            </w:pPr>
            <w:r w:rsidRPr="004B62B8">
              <w:rPr>
                <w:sz w:val="20"/>
              </w:rPr>
              <w:t>sunscreen,</w:t>
            </w:r>
          </w:p>
          <w:p w14:paraId="47405B7E" w14:textId="77777777" w:rsidR="00B750C2" w:rsidRPr="004B62B8" w:rsidRDefault="00B750C2" w:rsidP="00181F05">
            <w:pPr>
              <w:pStyle w:val="ListParagraph"/>
              <w:numPr>
                <w:ilvl w:val="0"/>
                <w:numId w:val="1"/>
              </w:numPr>
              <w:rPr>
                <w:sz w:val="20"/>
              </w:rPr>
            </w:pPr>
            <w:r w:rsidRPr="004B62B8">
              <w:rPr>
                <w:sz w:val="20"/>
              </w:rPr>
              <w:t xml:space="preserve">helmets </w:t>
            </w:r>
          </w:p>
        </w:tc>
        <w:tc>
          <w:tcPr>
            <w:tcW w:w="2181" w:type="dxa"/>
            <w:gridSpan w:val="3"/>
            <w:tcBorders>
              <w:top w:val="nil"/>
              <w:left w:val="nil"/>
              <w:bottom w:val="nil"/>
              <w:right w:val="nil"/>
            </w:tcBorders>
            <w:shd w:val="clear" w:color="auto" w:fill="F2DBDB" w:themeFill="accent2" w:themeFillTint="33"/>
          </w:tcPr>
          <w:p w14:paraId="6C7B4CFE" w14:textId="35C45011" w:rsidR="00B750C2" w:rsidRPr="004B62B8" w:rsidRDefault="00B750C2" w:rsidP="00181F05">
            <w:pPr>
              <w:pStyle w:val="ListParagraph"/>
              <w:numPr>
                <w:ilvl w:val="0"/>
                <w:numId w:val="1"/>
              </w:numPr>
              <w:rPr>
                <w:sz w:val="20"/>
              </w:rPr>
            </w:pPr>
            <w:r w:rsidRPr="004B62B8">
              <w:rPr>
                <w:sz w:val="20"/>
              </w:rPr>
              <w:t>water bottles</w:t>
            </w:r>
          </w:p>
          <w:p w14:paraId="77E2F7E6" w14:textId="364BBEF6" w:rsidR="00B750C2" w:rsidRPr="004B62B8" w:rsidRDefault="00B750C2" w:rsidP="004B62B8">
            <w:pPr>
              <w:pStyle w:val="ListParagraph"/>
              <w:numPr>
                <w:ilvl w:val="0"/>
                <w:numId w:val="1"/>
              </w:numPr>
              <w:rPr>
                <w:sz w:val="20"/>
              </w:rPr>
            </w:pPr>
            <w:r w:rsidRPr="004B62B8">
              <w:rPr>
                <w:sz w:val="20"/>
              </w:rPr>
              <w:t>repair kit</w:t>
            </w:r>
          </w:p>
          <w:p w14:paraId="73A96EFC" w14:textId="7386D250" w:rsidR="00B750C2" w:rsidRPr="004B62B8" w:rsidRDefault="00B750C2" w:rsidP="00181F05">
            <w:pPr>
              <w:pStyle w:val="ListParagraph"/>
              <w:numPr>
                <w:ilvl w:val="0"/>
                <w:numId w:val="1"/>
              </w:numPr>
              <w:rPr>
                <w:sz w:val="20"/>
              </w:rPr>
            </w:pPr>
            <w:r>
              <w:rPr>
                <w:sz w:val="20"/>
              </w:rPr>
              <w:t>pump</w:t>
            </w:r>
          </w:p>
        </w:tc>
        <w:tc>
          <w:tcPr>
            <w:tcW w:w="4111" w:type="dxa"/>
            <w:gridSpan w:val="4"/>
            <w:tcBorders>
              <w:top w:val="nil"/>
              <w:left w:val="nil"/>
              <w:bottom w:val="nil"/>
            </w:tcBorders>
            <w:shd w:val="clear" w:color="auto" w:fill="F2DBDB" w:themeFill="accent2" w:themeFillTint="33"/>
          </w:tcPr>
          <w:p w14:paraId="74B58E8E" w14:textId="77777777" w:rsidR="00B750C2" w:rsidRPr="004B62B8" w:rsidRDefault="00B750C2" w:rsidP="00181F05">
            <w:pPr>
              <w:pStyle w:val="ListParagraph"/>
              <w:numPr>
                <w:ilvl w:val="0"/>
                <w:numId w:val="1"/>
              </w:numPr>
              <w:rPr>
                <w:sz w:val="20"/>
              </w:rPr>
            </w:pPr>
            <w:r w:rsidRPr="004B62B8">
              <w:rPr>
                <w:sz w:val="20"/>
              </w:rPr>
              <w:t>spare tubes</w:t>
            </w:r>
          </w:p>
          <w:p w14:paraId="2A468ED2" w14:textId="45A4DC87" w:rsidR="00B750C2" w:rsidRPr="004B62B8" w:rsidRDefault="00B750C2" w:rsidP="00181F05">
            <w:pPr>
              <w:pStyle w:val="ListParagraph"/>
              <w:numPr>
                <w:ilvl w:val="0"/>
                <w:numId w:val="1"/>
              </w:numPr>
              <w:rPr>
                <w:sz w:val="20"/>
              </w:rPr>
            </w:pPr>
            <w:r w:rsidRPr="004B62B8">
              <w:rPr>
                <w:sz w:val="20"/>
              </w:rPr>
              <w:t>lights</w:t>
            </w:r>
          </w:p>
          <w:p w14:paraId="73959696" w14:textId="09765179" w:rsidR="00B750C2" w:rsidRPr="004B62B8" w:rsidRDefault="00B750C2" w:rsidP="00181F05">
            <w:pPr>
              <w:pStyle w:val="ListParagraph"/>
              <w:numPr>
                <w:ilvl w:val="0"/>
                <w:numId w:val="1"/>
              </w:numPr>
              <w:rPr>
                <w:b/>
                <w:sz w:val="20"/>
              </w:rPr>
            </w:pPr>
            <w:r w:rsidRPr="004B62B8">
              <w:rPr>
                <w:sz w:val="20"/>
              </w:rPr>
              <w:t>and have a recently serviced bicycle</w:t>
            </w:r>
          </w:p>
        </w:tc>
        <w:tc>
          <w:tcPr>
            <w:tcW w:w="2268" w:type="dxa"/>
            <w:vMerge/>
            <w:tcBorders>
              <w:bottom w:val="nil"/>
            </w:tcBorders>
          </w:tcPr>
          <w:p w14:paraId="4CBEDD58" w14:textId="77777777" w:rsidR="00B750C2" w:rsidRDefault="00B750C2" w:rsidP="009F088E"/>
        </w:tc>
      </w:tr>
      <w:tr w:rsidR="00181F05" w14:paraId="18660A63" w14:textId="77777777" w:rsidTr="00192CAA">
        <w:tc>
          <w:tcPr>
            <w:tcW w:w="8472" w:type="dxa"/>
            <w:gridSpan w:val="10"/>
            <w:tcBorders>
              <w:top w:val="nil"/>
            </w:tcBorders>
            <w:shd w:val="clear" w:color="auto" w:fill="F2DBDB" w:themeFill="accent2" w:themeFillTint="33"/>
          </w:tcPr>
          <w:p w14:paraId="4E721844" w14:textId="0E3B2611" w:rsidR="00181F05" w:rsidRPr="004B62B8" w:rsidRDefault="00181F05" w:rsidP="009F088E">
            <w:pPr>
              <w:rPr>
                <w:b/>
                <w:sz w:val="20"/>
              </w:rPr>
            </w:pPr>
            <w:r w:rsidRPr="004B62B8">
              <w:rPr>
                <w:sz w:val="20"/>
              </w:rPr>
              <w:t>*Support vehicles will carry my luggage</w:t>
            </w:r>
          </w:p>
        </w:tc>
        <w:tc>
          <w:tcPr>
            <w:tcW w:w="2268" w:type="dxa"/>
            <w:tcBorders>
              <w:top w:val="nil"/>
            </w:tcBorders>
          </w:tcPr>
          <w:p w14:paraId="0A19BCA0" w14:textId="77777777" w:rsidR="00181F05" w:rsidRDefault="00181F05" w:rsidP="009F088E"/>
        </w:tc>
      </w:tr>
      <w:tr w:rsidR="004B62B8" w14:paraId="24C09965" w14:textId="77777777" w:rsidTr="00192CAA">
        <w:trPr>
          <w:trHeight w:val="563"/>
        </w:trPr>
        <w:tc>
          <w:tcPr>
            <w:tcW w:w="8472" w:type="dxa"/>
            <w:gridSpan w:val="10"/>
            <w:shd w:val="clear" w:color="auto" w:fill="F2DBDB" w:themeFill="accent2" w:themeFillTint="33"/>
            <w:vAlign w:val="center"/>
          </w:tcPr>
          <w:p w14:paraId="22746758" w14:textId="77777777" w:rsidR="00181F05" w:rsidRPr="00EB3AAC" w:rsidRDefault="00181F05" w:rsidP="004B62B8">
            <w:pPr>
              <w:rPr>
                <w:b/>
              </w:rPr>
            </w:pPr>
            <w:r w:rsidRPr="00EB3AAC">
              <w:rPr>
                <w:b/>
              </w:rPr>
              <w:t>I am a confident rider and would like to be a marshal</w:t>
            </w:r>
          </w:p>
        </w:tc>
        <w:tc>
          <w:tcPr>
            <w:tcW w:w="2268" w:type="dxa"/>
            <w:vAlign w:val="center"/>
          </w:tcPr>
          <w:p w14:paraId="66AD631F" w14:textId="29A63CAD" w:rsidR="00181F05" w:rsidRDefault="00F40816" w:rsidP="004B62B8">
            <w:pPr>
              <w:jc w:val="center"/>
            </w:pPr>
            <w:r>
              <w:rPr>
                <w:rFonts w:asciiTheme="majorHAnsi" w:hAnsiTheme="majorHAnsi"/>
              </w:rPr>
              <w:t>YES/NO</w:t>
            </w:r>
          </w:p>
        </w:tc>
      </w:tr>
      <w:tr w:rsidR="004B62B8" w14:paraId="0EAB9FBA" w14:textId="77777777" w:rsidTr="00192CAA">
        <w:trPr>
          <w:trHeight w:val="563"/>
        </w:trPr>
        <w:tc>
          <w:tcPr>
            <w:tcW w:w="8472" w:type="dxa"/>
            <w:gridSpan w:val="10"/>
            <w:shd w:val="clear" w:color="auto" w:fill="F2DBDB" w:themeFill="accent2" w:themeFillTint="33"/>
            <w:vAlign w:val="center"/>
          </w:tcPr>
          <w:p w14:paraId="13032154" w14:textId="77777777" w:rsidR="00181F05" w:rsidRPr="000D4A36" w:rsidRDefault="00181F05" w:rsidP="004B62B8">
            <w:pPr>
              <w:rPr>
                <w:b/>
              </w:rPr>
            </w:pPr>
            <w:r w:rsidRPr="000D4A36">
              <w:rPr>
                <w:b/>
              </w:rPr>
              <w:t>Would you like a training programme / some training advice?</w:t>
            </w:r>
          </w:p>
        </w:tc>
        <w:tc>
          <w:tcPr>
            <w:tcW w:w="2268" w:type="dxa"/>
            <w:vAlign w:val="center"/>
          </w:tcPr>
          <w:p w14:paraId="7A223DD9" w14:textId="662E1843" w:rsidR="00181F05" w:rsidRDefault="00F40816" w:rsidP="004B62B8">
            <w:pPr>
              <w:jc w:val="center"/>
            </w:pPr>
            <w:r>
              <w:rPr>
                <w:rFonts w:asciiTheme="majorHAnsi" w:hAnsiTheme="majorHAnsi"/>
              </w:rPr>
              <w:t>YES/NO</w:t>
            </w:r>
          </w:p>
        </w:tc>
      </w:tr>
      <w:tr w:rsidR="004B62B8" w14:paraId="014F4253" w14:textId="77777777" w:rsidTr="00192CAA">
        <w:trPr>
          <w:trHeight w:val="563"/>
        </w:trPr>
        <w:tc>
          <w:tcPr>
            <w:tcW w:w="8472" w:type="dxa"/>
            <w:gridSpan w:val="10"/>
            <w:shd w:val="clear" w:color="auto" w:fill="F2DBDB" w:themeFill="accent2" w:themeFillTint="33"/>
            <w:vAlign w:val="center"/>
          </w:tcPr>
          <w:p w14:paraId="2A4E0EEB" w14:textId="6AA1CFB2" w:rsidR="009F088E" w:rsidRPr="00EB3AAC" w:rsidRDefault="00B750C2" w:rsidP="004B62B8">
            <w:pPr>
              <w:rPr>
                <w:b/>
              </w:rPr>
            </w:pPr>
            <w:r>
              <w:rPr>
                <w:b/>
              </w:rPr>
              <w:t xml:space="preserve">Are you a member of Cycling Queensland? </w:t>
            </w:r>
            <w:r w:rsidRPr="00B750C2">
              <w:rPr>
                <w:sz w:val="20"/>
              </w:rPr>
              <w:t>If so provide your membership number.</w:t>
            </w:r>
          </w:p>
        </w:tc>
        <w:tc>
          <w:tcPr>
            <w:tcW w:w="2268" w:type="dxa"/>
            <w:vAlign w:val="center"/>
          </w:tcPr>
          <w:p w14:paraId="0F9F0D23" w14:textId="77777777" w:rsidR="009F088E" w:rsidRDefault="009F088E" w:rsidP="004B62B8">
            <w:pPr>
              <w:jc w:val="center"/>
            </w:pPr>
          </w:p>
          <w:p w14:paraId="63C7C14B" w14:textId="77777777" w:rsidR="009F088E" w:rsidRDefault="009F088E" w:rsidP="004B62B8">
            <w:pPr>
              <w:jc w:val="center"/>
            </w:pPr>
          </w:p>
        </w:tc>
      </w:tr>
      <w:tr w:rsidR="004B62B8" w14:paraId="26F9D30D" w14:textId="77777777" w:rsidTr="00192CAA">
        <w:trPr>
          <w:trHeight w:val="563"/>
        </w:trPr>
        <w:tc>
          <w:tcPr>
            <w:tcW w:w="8472" w:type="dxa"/>
            <w:gridSpan w:val="10"/>
            <w:shd w:val="clear" w:color="auto" w:fill="F2DBDB" w:themeFill="accent2" w:themeFillTint="33"/>
            <w:vAlign w:val="center"/>
          </w:tcPr>
          <w:p w14:paraId="691B59A4" w14:textId="77777777" w:rsidR="00181F05" w:rsidRPr="000D4A36" w:rsidRDefault="00181F05" w:rsidP="004B62B8">
            <w:pPr>
              <w:rPr>
                <w:b/>
              </w:rPr>
            </w:pPr>
            <w:r>
              <w:rPr>
                <w:b/>
              </w:rPr>
              <w:t>I have read the terms and conditions below</w:t>
            </w:r>
          </w:p>
        </w:tc>
        <w:tc>
          <w:tcPr>
            <w:tcW w:w="2268" w:type="dxa"/>
            <w:vAlign w:val="center"/>
          </w:tcPr>
          <w:p w14:paraId="594AD5D3" w14:textId="0444A9F2" w:rsidR="00181F05" w:rsidRDefault="00F40816" w:rsidP="004B62B8">
            <w:pPr>
              <w:jc w:val="center"/>
            </w:pPr>
            <w:r>
              <w:rPr>
                <w:rFonts w:asciiTheme="majorHAnsi" w:hAnsiTheme="majorHAnsi"/>
              </w:rPr>
              <w:t>YES/NO</w:t>
            </w:r>
          </w:p>
        </w:tc>
      </w:tr>
      <w:tr w:rsidR="00181F05" w14:paraId="7D8836D4" w14:textId="77777777" w:rsidTr="004B62B8">
        <w:trPr>
          <w:trHeight w:val="627"/>
        </w:trPr>
        <w:tc>
          <w:tcPr>
            <w:tcW w:w="2376" w:type="dxa"/>
            <w:gridSpan w:val="5"/>
            <w:shd w:val="clear" w:color="auto" w:fill="F2DBDB" w:themeFill="accent2" w:themeFillTint="33"/>
            <w:vAlign w:val="center"/>
          </w:tcPr>
          <w:p w14:paraId="59225391" w14:textId="77777777" w:rsidR="009F088E" w:rsidRDefault="009F088E" w:rsidP="004B62B8">
            <w:pPr>
              <w:rPr>
                <w:b/>
              </w:rPr>
            </w:pPr>
            <w:r>
              <w:rPr>
                <w:b/>
              </w:rPr>
              <w:t>Signature</w:t>
            </w:r>
          </w:p>
          <w:p w14:paraId="14ECC436" w14:textId="2A014377" w:rsidR="009F088E" w:rsidRPr="004B62B8" w:rsidRDefault="009F088E" w:rsidP="004B62B8">
            <w:r w:rsidRPr="004B62B8">
              <w:rPr>
                <w:sz w:val="20"/>
              </w:rPr>
              <w:t>(</w:t>
            </w:r>
            <w:proofErr w:type="gramStart"/>
            <w:r w:rsidRPr="004B62B8">
              <w:rPr>
                <w:sz w:val="20"/>
              </w:rPr>
              <w:t>electronic</w:t>
            </w:r>
            <w:proofErr w:type="gramEnd"/>
            <w:r w:rsidRPr="004B62B8">
              <w:rPr>
                <w:sz w:val="20"/>
              </w:rPr>
              <w:t xml:space="preserve"> </w:t>
            </w:r>
            <w:r w:rsidR="004B62B8" w:rsidRPr="004B62B8">
              <w:rPr>
                <w:sz w:val="20"/>
              </w:rPr>
              <w:t>accepted</w:t>
            </w:r>
            <w:r w:rsidRPr="004B62B8">
              <w:rPr>
                <w:sz w:val="20"/>
              </w:rPr>
              <w:t>)</w:t>
            </w:r>
          </w:p>
        </w:tc>
        <w:tc>
          <w:tcPr>
            <w:tcW w:w="8364" w:type="dxa"/>
            <w:gridSpan w:val="6"/>
          </w:tcPr>
          <w:p w14:paraId="5A2FF99F" w14:textId="5FE2B8E8" w:rsidR="009F088E" w:rsidRDefault="009F088E" w:rsidP="009F088E"/>
        </w:tc>
      </w:tr>
    </w:tbl>
    <w:p w14:paraId="520E496B" w14:textId="77777777" w:rsidR="000D4A36" w:rsidRPr="000D4A36" w:rsidRDefault="000D4A36" w:rsidP="00477818">
      <w:pPr>
        <w:shd w:val="clear" w:color="auto" w:fill="FFFFFF"/>
        <w:outlineLvl w:val="0"/>
        <w:rPr>
          <w:rFonts w:ascii="Verdana" w:eastAsia="Times New Roman" w:hAnsi="Verdana" w:cs="Times New Roman"/>
          <w:b/>
          <w:bCs/>
          <w:color w:val="C52127"/>
          <w:kern w:val="36"/>
          <w:sz w:val="45"/>
          <w:szCs w:val="45"/>
          <w:lang w:val="en-GB"/>
        </w:rPr>
      </w:pPr>
      <w:r w:rsidRPr="000D4A36">
        <w:rPr>
          <w:rFonts w:ascii="Verdana" w:eastAsia="Times New Roman" w:hAnsi="Verdana" w:cs="Times New Roman"/>
          <w:b/>
          <w:bCs/>
          <w:color w:val="C52127"/>
          <w:kern w:val="36"/>
          <w:sz w:val="45"/>
          <w:szCs w:val="45"/>
          <w:lang w:val="en-GB"/>
        </w:rPr>
        <w:lastRenderedPageBreak/>
        <w:t>Booking Terms &amp; Conditions</w:t>
      </w:r>
    </w:p>
    <w:p w14:paraId="09236817" w14:textId="29BE7F75" w:rsidR="000D4A36" w:rsidRPr="000D4A36" w:rsidRDefault="000D4A36" w:rsidP="00477818">
      <w:pPr>
        <w:shd w:val="clear" w:color="auto" w:fill="FFFFFF"/>
        <w:outlineLvl w:val="1"/>
        <w:rPr>
          <w:rFonts w:ascii="Verdana" w:eastAsia="Times New Roman" w:hAnsi="Verdana" w:cs="Times New Roman"/>
          <w:b/>
          <w:bCs/>
          <w:color w:val="444A4E"/>
          <w:sz w:val="33"/>
          <w:szCs w:val="33"/>
          <w:lang w:val="en-GB"/>
        </w:rPr>
      </w:pPr>
      <w:r w:rsidRPr="000D4A36">
        <w:rPr>
          <w:rFonts w:ascii="Verdana" w:eastAsia="Times New Roman" w:hAnsi="Verdana" w:cs="Times New Roman"/>
          <w:b/>
          <w:bCs/>
          <w:color w:val="444A4E"/>
          <w:sz w:val="33"/>
          <w:szCs w:val="33"/>
          <w:lang w:val="en-GB"/>
        </w:rPr>
        <w:t>THE BIG RIDE</w:t>
      </w:r>
      <w:r w:rsidR="00FC1F0E">
        <w:rPr>
          <w:rFonts w:ascii="Verdana" w:eastAsia="Times New Roman" w:hAnsi="Verdana" w:cs="Times New Roman"/>
          <w:b/>
          <w:bCs/>
          <w:color w:val="444A4E"/>
          <w:sz w:val="33"/>
          <w:szCs w:val="33"/>
          <w:lang w:val="en-GB"/>
        </w:rPr>
        <w:t xml:space="preserve"> AUSTRALIA</w:t>
      </w:r>
    </w:p>
    <w:p w14:paraId="0C24CD8E" w14:textId="10270243" w:rsidR="00282B1C" w:rsidRPr="00282B1C" w:rsidRDefault="000D4A36" w:rsidP="00477818">
      <w:pPr>
        <w:pStyle w:val="NormalWeb"/>
        <w:spacing w:before="0" w:beforeAutospacing="0" w:after="0" w:afterAutospacing="0"/>
        <w:rPr>
          <w:rFonts w:ascii="Arial" w:hAnsi="Arial" w:cs="Arial"/>
          <w:color w:val="444A4E"/>
          <w:sz w:val="18"/>
          <w:szCs w:val="18"/>
        </w:rPr>
      </w:pPr>
      <w:r w:rsidRPr="000D4A36">
        <w:rPr>
          <w:rFonts w:ascii="Arial" w:hAnsi="Arial" w:cs="Arial"/>
          <w:b/>
          <w:bCs/>
          <w:color w:val="444A4E"/>
          <w:sz w:val="18"/>
          <w:szCs w:val="18"/>
        </w:rPr>
        <w:t>The Big Ride Booking Terms and Conditions:</w:t>
      </w:r>
      <w:r w:rsidRPr="000D4A36">
        <w:rPr>
          <w:rFonts w:ascii="Arial" w:hAnsi="Arial" w:cs="Arial"/>
          <w:color w:val="444A4E"/>
          <w:sz w:val="18"/>
          <w:szCs w:val="18"/>
        </w:rPr>
        <w:br/>
      </w:r>
      <w:r w:rsidRPr="000D4A36">
        <w:rPr>
          <w:rFonts w:ascii="Arial" w:hAnsi="Arial" w:cs="Arial"/>
          <w:color w:val="444A4E"/>
          <w:sz w:val="18"/>
          <w:szCs w:val="18"/>
        </w:rPr>
        <w:br/>
        <w:t>The Terms and Conditions detailed below apply to all entrants participating in The Big Ride</w:t>
      </w:r>
      <w:r w:rsidR="00FC1F0E">
        <w:rPr>
          <w:rFonts w:ascii="Arial" w:hAnsi="Arial" w:cs="Arial"/>
          <w:color w:val="444A4E"/>
          <w:sz w:val="18"/>
          <w:szCs w:val="18"/>
        </w:rPr>
        <w:t xml:space="preserve"> Australia</w:t>
      </w:r>
      <w:r w:rsidRPr="000D4A36">
        <w:rPr>
          <w:rFonts w:ascii="Arial" w:hAnsi="Arial" w:cs="Arial"/>
          <w:color w:val="444A4E"/>
          <w:sz w:val="18"/>
          <w:szCs w:val="18"/>
        </w:rPr>
        <w:t xml:space="preserve"> (“TBR”) cycle rid</w:t>
      </w:r>
      <w:r w:rsidR="003A25F1">
        <w:rPr>
          <w:rFonts w:ascii="Arial" w:hAnsi="Arial" w:cs="Arial"/>
          <w:color w:val="444A4E"/>
          <w:sz w:val="18"/>
          <w:szCs w:val="18"/>
        </w:rPr>
        <w:t>e scheduled to take place from 10th to 12th August 2018</w:t>
      </w:r>
      <w:bookmarkStart w:id="0" w:name="_GoBack"/>
      <w:bookmarkEnd w:id="0"/>
      <w:r w:rsidRPr="000D4A36">
        <w:rPr>
          <w:rFonts w:ascii="Arial" w:hAnsi="Arial" w:cs="Arial"/>
          <w:color w:val="444A4E"/>
          <w:sz w:val="18"/>
          <w:szCs w:val="18"/>
        </w:rPr>
        <w:t xml:space="preserve"> (“the event”). Completion of a booking form by each participant acknowledges acceptance of these Terms and Conditions by the participant.</w:t>
      </w:r>
      <w:r w:rsidR="00282B1C">
        <w:rPr>
          <w:rFonts w:ascii="Arial" w:hAnsi="Arial" w:cs="Arial"/>
          <w:color w:val="444A4E"/>
          <w:sz w:val="18"/>
          <w:szCs w:val="18"/>
        </w:rPr>
        <w:t xml:space="preserve"> </w:t>
      </w:r>
      <w:r w:rsidR="00282B1C" w:rsidRPr="00282B1C">
        <w:rPr>
          <w:rFonts w:ascii="Arial" w:hAnsi="Arial" w:cs="Arial"/>
          <w:color w:val="444A4E"/>
          <w:sz w:val="18"/>
          <w:szCs w:val="18"/>
        </w:rPr>
        <w:t>Please read these conditions carefully before signing the terms and conditions. These terms and conditions will release the event organisers from any liability, and protect the organisers against potential claims based upon negligence or other claimed misconduct. This waiver MUST be signed by all participants. A parent or guardian MUST sign for any participants who are less than 18 years old.</w:t>
      </w:r>
    </w:p>
    <w:p w14:paraId="1D057A1A" w14:textId="77777777" w:rsidR="00FC1F0E" w:rsidRDefault="00FC1F0E" w:rsidP="00477818">
      <w:pPr>
        <w:pStyle w:val="NormalWeb"/>
        <w:spacing w:before="0" w:beforeAutospacing="0" w:after="0" w:afterAutospacing="0"/>
        <w:rPr>
          <w:rFonts w:ascii="Arial" w:hAnsi="Arial" w:cs="Arial"/>
          <w:color w:val="444A4E"/>
          <w:sz w:val="18"/>
          <w:szCs w:val="18"/>
        </w:rPr>
      </w:pPr>
    </w:p>
    <w:p w14:paraId="2E5CE225" w14:textId="03CF091B" w:rsidR="000D4A36" w:rsidRPr="000D4A36" w:rsidRDefault="00282B1C" w:rsidP="00477818">
      <w:pPr>
        <w:pStyle w:val="NormalWeb"/>
        <w:spacing w:before="0" w:beforeAutospacing="0" w:after="0" w:afterAutospacing="0"/>
        <w:rPr>
          <w:rFonts w:ascii="Arial" w:hAnsi="Arial" w:cs="Arial"/>
          <w:color w:val="444A4E"/>
          <w:sz w:val="18"/>
          <w:szCs w:val="18"/>
        </w:rPr>
      </w:pPr>
      <w:r w:rsidRPr="00282B1C">
        <w:rPr>
          <w:rFonts w:ascii="Arial" w:hAnsi="Arial" w:cs="Arial"/>
          <w:color w:val="444A4E"/>
          <w:sz w:val="18"/>
          <w:szCs w:val="18"/>
        </w:rPr>
        <w:t>WARNING - THIS IS A LEGAL DOCUMENT THAT AFFECTS YOUR RIGHTS. BY SIGNING THIS FORM, YOU AGREE TO PARTICIPATE IN THIS EVENT ON THE FOLLOWING TERMS:</w:t>
      </w:r>
    </w:p>
    <w:p w14:paraId="7629F64F" w14:textId="77777777" w:rsidR="00FC1F0E" w:rsidRDefault="00FC1F0E" w:rsidP="00477818">
      <w:pPr>
        <w:shd w:val="clear" w:color="auto" w:fill="FFFFFF"/>
        <w:rPr>
          <w:rFonts w:ascii="Arial" w:hAnsi="Arial" w:cs="Arial"/>
          <w:color w:val="444A4E"/>
          <w:sz w:val="18"/>
          <w:szCs w:val="18"/>
          <w:lang w:val="en-GB"/>
        </w:rPr>
      </w:pPr>
    </w:p>
    <w:p w14:paraId="3C5C6A3A" w14:textId="0325E835" w:rsidR="000D4A36" w:rsidRPr="000D4A36" w:rsidRDefault="000D4A36" w:rsidP="00477818">
      <w:pPr>
        <w:shd w:val="clear" w:color="auto" w:fill="FFFFFF"/>
        <w:rPr>
          <w:rFonts w:ascii="Arial" w:hAnsi="Arial" w:cs="Arial"/>
          <w:color w:val="444A4E"/>
          <w:sz w:val="18"/>
          <w:szCs w:val="18"/>
          <w:lang w:val="en-GB"/>
        </w:rPr>
      </w:pPr>
      <w:r w:rsidRPr="000D4A36">
        <w:rPr>
          <w:rFonts w:ascii="Arial" w:hAnsi="Arial" w:cs="Arial"/>
          <w:color w:val="444A4E"/>
          <w:sz w:val="18"/>
          <w:szCs w:val="18"/>
          <w:lang w:val="en-GB"/>
        </w:rPr>
        <w:t>1.  The participant is fully responsible for their actions during the ride itself and events connected with the ride.  TBR does not accept responsibility for the actions of the participant nor the consequences of such actions.</w:t>
      </w:r>
      <w:r w:rsidRPr="000D4A36">
        <w:rPr>
          <w:rFonts w:ascii="Arial" w:hAnsi="Arial" w:cs="Arial"/>
          <w:color w:val="444A4E"/>
          <w:sz w:val="18"/>
          <w:szCs w:val="18"/>
          <w:lang w:val="en-GB"/>
        </w:rPr>
        <w:br/>
      </w:r>
      <w:r w:rsidRPr="000D4A36">
        <w:rPr>
          <w:rFonts w:ascii="Arial" w:hAnsi="Arial" w:cs="Arial"/>
          <w:color w:val="444A4E"/>
          <w:sz w:val="18"/>
          <w:szCs w:val="18"/>
          <w:lang w:val="en-GB"/>
        </w:rPr>
        <w:br/>
        <w:t>2. This agreement will come into force when TBR has accepted your application to take part in the event. TBR will notify you of acceptance of your booking by sending you an acknowledgement email. No contract between TBR and you will exist until TBR has issued such email acknowledgement.</w:t>
      </w:r>
      <w:r w:rsidRPr="000D4A36">
        <w:rPr>
          <w:rFonts w:ascii="Arial" w:hAnsi="Arial" w:cs="Arial"/>
          <w:color w:val="444A4E"/>
          <w:sz w:val="18"/>
          <w:szCs w:val="18"/>
          <w:lang w:val="en-GB"/>
        </w:rPr>
        <w:br/>
      </w:r>
      <w:r w:rsidRPr="000D4A36">
        <w:rPr>
          <w:rFonts w:ascii="Arial" w:hAnsi="Arial" w:cs="Arial"/>
          <w:color w:val="444A4E"/>
          <w:sz w:val="18"/>
          <w:szCs w:val="18"/>
          <w:lang w:val="en-GB"/>
        </w:rPr>
        <w:br/>
        <w:t>3. TBR reserves the right not to accept your booking form.</w:t>
      </w:r>
      <w:r w:rsidRPr="000D4A36">
        <w:rPr>
          <w:rFonts w:ascii="Arial" w:hAnsi="Arial" w:cs="Arial"/>
          <w:color w:val="444A4E"/>
          <w:sz w:val="18"/>
          <w:szCs w:val="18"/>
          <w:lang w:val="en-GB"/>
        </w:rPr>
        <w:br/>
      </w:r>
      <w:r w:rsidRPr="000D4A36">
        <w:rPr>
          <w:rFonts w:ascii="Arial" w:hAnsi="Arial" w:cs="Arial"/>
          <w:color w:val="444A4E"/>
          <w:sz w:val="18"/>
          <w:szCs w:val="18"/>
          <w:lang w:val="en-GB"/>
        </w:rPr>
        <w:br/>
        <w:t xml:space="preserve">4. The purpose of your participation in the event is to raise money for the </w:t>
      </w:r>
      <w:r w:rsidR="00321EEF">
        <w:rPr>
          <w:rFonts w:ascii="Arial" w:hAnsi="Arial" w:cs="Arial"/>
          <w:color w:val="444A4E"/>
          <w:sz w:val="18"/>
          <w:szCs w:val="18"/>
          <w:lang w:val="en-GB"/>
        </w:rPr>
        <w:t>APHEDA (Union Aid Abroad</w:t>
      </w:r>
      <w:r w:rsidRPr="000D4A36">
        <w:rPr>
          <w:rFonts w:ascii="Arial" w:hAnsi="Arial" w:cs="Arial"/>
          <w:color w:val="444A4E"/>
          <w:sz w:val="18"/>
          <w:szCs w:val="18"/>
          <w:lang w:val="en-GB"/>
        </w:rPr>
        <w:t>).</w:t>
      </w:r>
      <w:r w:rsidRPr="000D4A36">
        <w:rPr>
          <w:rFonts w:ascii="Arial" w:hAnsi="Arial" w:cs="Arial"/>
          <w:color w:val="444A4E"/>
          <w:sz w:val="18"/>
          <w:szCs w:val="18"/>
          <w:lang w:val="en-GB"/>
        </w:rPr>
        <w:br/>
      </w:r>
      <w:r w:rsidRPr="000D4A36">
        <w:rPr>
          <w:rFonts w:ascii="Arial" w:hAnsi="Arial" w:cs="Arial"/>
          <w:color w:val="444A4E"/>
          <w:sz w:val="18"/>
          <w:szCs w:val="18"/>
          <w:lang w:val="en-GB"/>
        </w:rPr>
        <w:br/>
        <w:t>5.  Each</w:t>
      </w:r>
      <w:r w:rsidR="00FC1F0E">
        <w:rPr>
          <w:rFonts w:ascii="Arial" w:hAnsi="Arial" w:cs="Arial"/>
          <w:color w:val="444A4E"/>
          <w:sz w:val="18"/>
          <w:szCs w:val="18"/>
          <w:lang w:val="en-GB"/>
        </w:rPr>
        <w:t xml:space="preserve"> participant, upon completing an applications</w:t>
      </w:r>
      <w:r w:rsidRPr="000D4A36">
        <w:rPr>
          <w:rFonts w:ascii="Arial" w:hAnsi="Arial" w:cs="Arial"/>
          <w:color w:val="444A4E"/>
          <w:sz w:val="18"/>
          <w:szCs w:val="18"/>
          <w:lang w:val="en-GB"/>
        </w:rPr>
        <w:t xml:space="preserve"> form, agrees that they are physically and mentally capable of riding the distance they have chosen. If, during the event, they decide to change their route and distance, then all consequences of this action are theirs.</w:t>
      </w:r>
      <w:r w:rsidRPr="000D4A36">
        <w:rPr>
          <w:rFonts w:ascii="Arial" w:hAnsi="Arial" w:cs="Arial"/>
          <w:color w:val="444A4E"/>
          <w:sz w:val="18"/>
          <w:szCs w:val="18"/>
          <w:lang w:val="en-GB"/>
        </w:rPr>
        <w:br/>
      </w:r>
      <w:r w:rsidRPr="000D4A36">
        <w:rPr>
          <w:rFonts w:ascii="Arial" w:hAnsi="Arial" w:cs="Arial"/>
          <w:color w:val="444A4E"/>
          <w:sz w:val="18"/>
          <w:szCs w:val="18"/>
          <w:lang w:val="en-GB"/>
        </w:rPr>
        <w:br/>
        <w:t>6. To be eligible for the event you must:</w:t>
      </w:r>
    </w:p>
    <w:p w14:paraId="4064032B" w14:textId="7FC9EB5C" w:rsidR="000D4A36" w:rsidRPr="000D4A36" w:rsidRDefault="000D4A36" w:rsidP="00FC1F0E">
      <w:pPr>
        <w:shd w:val="clear" w:color="auto" w:fill="FFFFFF"/>
        <w:ind w:left="284"/>
        <w:rPr>
          <w:rFonts w:ascii="Arial" w:hAnsi="Arial" w:cs="Arial"/>
          <w:color w:val="444A4E"/>
          <w:sz w:val="18"/>
          <w:szCs w:val="18"/>
          <w:lang w:val="en-GB"/>
        </w:rPr>
      </w:pPr>
      <w:r w:rsidRPr="000D4A36">
        <w:rPr>
          <w:rFonts w:ascii="Arial" w:hAnsi="Arial" w:cs="Arial"/>
          <w:color w:val="444A4E"/>
          <w:sz w:val="18"/>
          <w:szCs w:val="18"/>
          <w:lang w:val="en-GB"/>
        </w:rPr>
        <w:t xml:space="preserve">6.1 complete and return the </w:t>
      </w:r>
      <w:r w:rsidR="00FC1F0E">
        <w:rPr>
          <w:rFonts w:ascii="Arial" w:hAnsi="Arial" w:cs="Arial"/>
          <w:color w:val="444A4E"/>
          <w:sz w:val="18"/>
          <w:szCs w:val="18"/>
          <w:lang w:val="en-GB"/>
        </w:rPr>
        <w:t>application</w:t>
      </w:r>
      <w:r w:rsidRPr="000D4A36">
        <w:rPr>
          <w:rFonts w:ascii="Arial" w:hAnsi="Arial" w:cs="Arial"/>
          <w:color w:val="444A4E"/>
          <w:sz w:val="18"/>
          <w:szCs w:val="18"/>
          <w:lang w:val="en-GB"/>
        </w:rPr>
        <w:t xml:space="preserve"> form to TBR with the relevant payment, payable to </w:t>
      </w:r>
      <w:proofErr w:type="spellStart"/>
      <w:r w:rsidR="00FC1F0E">
        <w:rPr>
          <w:rFonts w:ascii="Arial" w:hAnsi="Arial" w:cs="Arial"/>
          <w:color w:val="444A4E"/>
          <w:sz w:val="18"/>
          <w:szCs w:val="18"/>
          <w:lang w:val="en-GB"/>
        </w:rPr>
        <w:t>LeftPress</w:t>
      </w:r>
      <w:proofErr w:type="spellEnd"/>
      <w:r w:rsidR="00FC1F0E">
        <w:rPr>
          <w:rFonts w:ascii="Arial" w:hAnsi="Arial" w:cs="Arial"/>
          <w:color w:val="444A4E"/>
          <w:sz w:val="18"/>
          <w:szCs w:val="18"/>
          <w:lang w:val="en-GB"/>
        </w:rPr>
        <w:t xml:space="preserve"> Printing Society</w:t>
      </w:r>
      <w:r w:rsidRPr="000D4A36">
        <w:rPr>
          <w:rFonts w:ascii="Arial" w:hAnsi="Arial" w:cs="Arial"/>
          <w:color w:val="444A4E"/>
          <w:sz w:val="18"/>
          <w:szCs w:val="18"/>
          <w:lang w:val="en-GB"/>
        </w:rPr>
        <w:t>; and</w:t>
      </w:r>
    </w:p>
    <w:p w14:paraId="6B111BB3" w14:textId="77777777" w:rsidR="00FC1F0E" w:rsidRDefault="000D4A36" w:rsidP="00FC1F0E">
      <w:pPr>
        <w:shd w:val="clear" w:color="auto" w:fill="FFFFFF"/>
        <w:ind w:left="284"/>
        <w:rPr>
          <w:rFonts w:ascii="Arial" w:hAnsi="Arial" w:cs="Arial"/>
          <w:color w:val="444A4E"/>
          <w:sz w:val="18"/>
          <w:szCs w:val="18"/>
          <w:lang w:val="en-GB"/>
        </w:rPr>
      </w:pPr>
      <w:proofErr w:type="gramStart"/>
      <w:r w:rsidRPr="000D4A36">
        <w:rPr>
          <w:rFonts w:ascii="Arial" w:hAnsi="Arial" w:cs="Arial"/>
          <w:color w:val="444A4E"/>
          <w:sz w:val="18"/>
          <w:szCs w:val="18"/>
          <w:lang w:val="en-GB"/>
        </w:rPr>
        <w:t>6.2  be</w:t>
      </w:r>
      <w:proofErr w:type="gramEnd"/>
      <w:r w:rsidRPr="000D4A36">
        <w:rPr>
          <w:rFonts w:ascii="Arial" w:hAnsi="Arial" w:cs="Arial"/>
          <w:color w:val="444A4E"/>
          <w:sz w:val="18"/>
          <w:szCs w:val="18"/>
          <w:lang w:val="en-GB"/>
        </w:rPr>
        <w:t xml:space="preserve"> over 18 at the date of booking.  The booking form must be completed by a person aged 18 years or over. Evidence of age may be requested. Participants under the age of 18 years will be allowed to participate in the event with the consent of their parent or legal guardian who must submit the booking form on behalf of the underage rider. Submission of a proxy booking form implies responsibility for the actions and consequences of the underage rider. </w:t>
      </w:r>
      <w:proofErr w:type="gramStart"/>
      <w:r w:rsidRPr="000D4A36">
        <w:rPr>
          <w:rFonts w:ascii="Arial" w:hAnsi="Arial" w:cs="Arial"/>
          <w:color w:val="444A4E"/>
          <w:sz w:val="18"/>
          <w:szCs w:val="18"/>
          <w:lang w:val="en-GB"/>
        </w:rPr>
        <w:t>Under</w:t>
      </w:r>
      <w:proofErr w:type="gramEnd"/>
      <w:r w:rsidRPr="000D4A36">
        <w:rPr>
          <w:rFonts w:ascii="Arial" w:hAnsi="Arial" w:cs="Arial"/>
          <w:color w:val="444A4E"/>
          <w:sz w:val="18"/>
          <w:szCs w:val="18"/>
          <w:lang w:val="en-GB"/>
        </w:rPr>
        <w:t xml:space="preserve"> 16s need to be accompanied at all times by an adu</w:t>
      </w:r>
      <w:r w:rsidR="00FC1F0E">
        <w:rPr>
          <w:rFonts w:ascii="Arial" w:hAnsi="Arial" w:cs="Arial"/>
          <w:color w:val="444A4E"/>
          <w:sz w:val="18"/>
          <w:szCs w:val="18"/>
          <w:lang w:val="en-GB"/>
        </w:rPr>
        <w:t>lt who is responsible for them.</w:t>
      </w:r>
    </w:p>
    <w:p w14:paraId="266DDB6B" w14:textId="77777777" w:rsidR="00FC1F0E" w:rsidRDefault="00FC1F0E" w:rsidP="00FC1F0E">
      <w:pPr>
        <w:shd w:val="clear" w:color="auto" w:fill="FFFFFF"/>
        <w:rPr>
          <w:rFonts w:ascii="Arial" w:hAnsi="Arial" w:cs="Arial"/>
          <w:color w:val="444A4E"/>
          <w:sz w:val="18"/>
          <w:szCs w:val="18"/>
          <w:lang w:val="en-GB"/>
        </w:rPr>
      </w:pPr>
    </w:p>
    <w:p w14:paraId="57DA6921" w14:textId="359EC164" w:rsidR="000D4A36" w:rsidRPr="000D4A36" w:rsidRDefault="000D4A36" w:rsidP="00FC1F0E">
      <w:pPr>
        <w:shd w:val="clear" w:color="auto" w:fill="FFFFFF"/>
        <w:rPr>
          <w:rFonts w:ascii="Arial" w:hAnsi="Arial" w:cs="Arial"/>
          <w:color w:val="444A4E"/>
          <w:sz w:val="18"/>
          <w:szCs w:val="18"/>
          <w:lang w:val="en-GB"/>
        </w:rPr>
      </w:pPr>
      <w:r w:rsidRPr="000D4A36">
        <w:rPr>
          <w:rFonts w:ascii="Arial" w:hAnsi="Arial" w:cs="Arial"/>
          <w:color w:val="444A4E"/>
          <w:sz w:val="18"/>
          <w:szCs w:val="18"/>
          <w:lang w:val="en-GB"/>
        </w:rPr>
        <w:t xml:space="preserve">7.  The participant confirms that the bicycle they are riding for the event and all of their equipment is of a suitable standard and state of </w:t>
      </w:r>
      <w:proofErr w:type="gramStart"/>
      <w:r w:rsidRPr="000D4A36">
        <w:rPr>
          <w:rFonts w:ascii="Arial" w:hAnsi="Arial" w:cs="Arial"/>
          <w:color w:val="444A4E"/>
          <w:sz w:val="18"/>
          <w:szCs w:val="18"/>
          <w:lang w:val="en-GB"/>
        </w:rPr>
        <w:t>road worthiness</w:t>
      </w:r>
      <w:proofErr w:type="gramEnd"/>
      <w:r w:rsidRPr="000D4A36">
        <w:rPr>
          <w:rFonts w:ascii="Arial" w:hAnsi="Arial" w:cs="Arial"/>
          <w:color w:val="444A4E"/>
          <w:sz w:val="18"/>
          <w:szCs w:val="18"/>
          <w:lang w:val="en-GB"/>
        </w:rPr>
        <w:t>.  TBR recommend that you have your bike serviced before the event.</w:t>
      </w:r>
      <w:r w:rsidRPr="000D4A36">
        <w:rPr>
          <w:rFonts w:ascii="Arial" w:hAnsi="Arial" w:cs="Arial"/>
          <w:color w:val="444A4E"/>
          <w:sz w:val="18"/>
          <w:szCs w:val="18"/>
          <w:lang w:val="en-GB"/>
        </w:rPr>
        <w:br/>
      </w:r>
      <w:r w:rsidRPr="000D4A36">
        <w:rPr>
          <w:rFonts w:ascii="Arial" w:hAnsi="Arial" w:cs="Arial"/>
          <w:color w:val="444A4E"/>
          <w:sz w:val="18"/>
          <w:szCs w:val="18"/>
          <w:lang w:val="en-GB"/>
        </w:rPr>
        <w:br/>
        <w:t>8. It is recommended that all riders wear a cycle helmet which conforms to current regulations. Riders should also carry some form of identification clearly showing their name and the contact number of a relative or friend who can be contacted in the case of an emergency.</w:t>
      </w:r>
      <w:r w:rsidRPr="000D4A36">
        <w:rPr>
          <w:rFonts w:ascii="Arial" w:hAnsi="Arial" w:cs="Arial"/>
          <w:color w:val="444A4E"/>
          <w:sz w:val="18"/>
          <w:szCs w:val="18"/>
          <w:lang w:val="en-GB"/>
        </w:rPr>
        <w:br/>
      </w:r>
      <w:r w:rsidRPr="000D4A36">
        <w:rPr>
          <w:rFonts w:ascii="Arial" w:hAnsi="Arial" w:cs="Arial"/>
          <w:color w:val="444A4E"/>
          <w:sz w:val="18"/>
          <w:szCs w:val="18"/>
          <w:lang w:val="en-GB"/>
        </w:rPr>
        <w:br/>
        <w:t>9.  You will only be entitled to take part in the event if:</w:t>
      </w:r>
    </w:p>
    <w:p w14:paraId="70FFEF07" w14:textId="7BFE7609" w:rsidR="000D4A36" w:rsidRPr="000D4A36" w:rsidRDefault="000D4A36" w:rsidP="00FC1F0E">
      <w:pPr>
        <w:shd w:val="clear" w:color="auto" w:fill="FFFFFF"/>
        <w:ind w:left="284"/>
        <w:rPr>
          <w:rFonts w:ascii="Arial" w:hAnsi="Arial" w:cs="Arial"/>
          <w:color w:val="444A4E"/>
          <w:sz w:val="18"/>
          <w:szCs w:val="18"/>
          <w:lang w:val="en-GB"/>
        </w:rPr>
      </w:pPr>
      <w:r w:rsidRPr="000D4A36">
        <w:rPr>
          <w:rFonts w:ascii="Arial" w:hAnsi="Arial" w:cs="Arial"/>
          <w:color w:val="444A4E"/>
          <w:sz w:val="18"/>
          <w:szCs w:val="18"/>
          <w:lang w:val="en-GB"/>
        </w:rPr>
        <w:t>9.1 TBR receives from you the balance of monies owing by the due date of 1</w:t>
      </w:r>
      <w:r w:rsidR="00FC1F0E">
        <w:rPr>
          <w:rFonts w:ascii="Arial" w:hAnsi="Arial" w:cs="Arial"/>
          <w:color w:val="444A4E"/>
          <w:sz w:val="18"/>
          <w:szCs w:val="18"/>
          <w:lang w:val="en-GB"/>
        </w:rPr>
        <w:t>7</w:t>
      </w:r>
      <w:r w:rsidRPr="000D4A36">
        <w:rPr>
          <w:rFonts w:ascii="Arial" w:hAnsi="Arial" w:cs="Arial"/>
          <w:color w:val="444A4E"/>
          <w:sz w:val="18"/>
          <w:szCs w:val="18"/>
          <w:lang w:val="en-GB"/>
        </w:rPr>
        <w:t xml:space="preserve">th </w:t>
      </w:r>
      <w:r w:rsidR="00321EEF">
        <w:rPr>
          <w:rFonts w:ascii="Arial" w:hAnsi="Arial" w:cs="Arial"/>
          <w:color w:val="444A4E"/>
          <w:sz w:val="18"/>
          <w:szCs w:val="18"/>
          <w:lang w:val="en-GB"/>
        </w:rPr>
        <w:t>July</w:t>
      </w:r>
      <w:r w:rsidR="00FC1F0E">
        <w:rPr>
          <w:rFonts w:ascii="Arial" w:hAnsi="Arial" w:cs="Arial"/>
          <w:color w:val="444A4E"/>
          <w:sz w:val="18"/>
          <w:szCs w:val="18"/>
          <w:lang w:val="en-GB"/>
        </w:rPr>
        <w:t xml:space="preserve"> 2017 </w:t>
      </w:r>
      <w:r w:rsidRPr="000D4A36">
        <w:rPr>
          <w:rFonts w:ascii="Arial" w:hAnsi="Arial" w:cs="Arial"/>
          <w:color w:val="444A4E"/>
          <w:sz w:val="18"/>
          <w:szCs w:val="18"/>
          <w:lang w:val="en-GB"/>
        </w:rPr>
        <w:t>(time being of the essence); and</w:t>
      </w:r>
    </w:p>
    <w:p w14:paraId="6593194B" w14:textId="77777777" w:rsidR="00FC1F0E" w:rsidRDefault="000D4A36" w:rsidP="00FC1F0E">
      <w:pPr>
        <w:shd w:val="clear" w:color="auto" w:fill="FFFFFF"/>
        <w:ind w:left="284"/>
        <w:rPr>
          <w:rFonts w:ascii="Arial" w:hAnsi="Arial" w:cs="Arial"/>
          <w:color w:val="444A4E"/>
          <w:sz w:val="18"/>
          <w:szCs w:val="18"/>
          <w:lang w:val="en-GB"/>
        </w:rPr>
      </w:pPr>
      <w:r w:rsidRPr="000D4A36">
        <w:rPr>
          <w:rFonts w:ascii="Arial" w:hAnsi="Arial" w:cs="Arial"/>
          <w:color w:val="444A4E"/>
          <w:sz w:val="18"/>
          <w:szCs w:val="18"/>
          <w:lang w:val="en-GB"/>
        </w:rPr>
        <w:t>9.2 TBR (acting reasonably) is satisfied that your participation in the event is not likely to have a detrimental effect on the morale of the participants as a whole.  TBR reserves the right to exclude you from the event at any stage if your he</w:t>
      </w:r>
      <w:r w:rsidR="00FC1F0E">
        <w:rPr>
          <w:rFonts w:ascii="Arial" w:hAnsi="Arial" w:cs="Arial"/>
          <w:color w:val="444A4E"/>
          <w:sz w:val="18"/>
          <w:szCs w:val="18"/>
          <w:lang w:val="en-GB"/>
        </w:rPr>
        <w:t>alth or behaviour warrants it.</w:t>
      </w:r>
    </w:p>
    <w:p w14:paraId="0AA371D6" w14:textId="77777777" w:rsidR="00FC1F0E" w:rsidRDefault="00FC1F0E" w:rsidP="00477818">
      <w:pPr>
        <w:shd w:val="clear" w:color="auto" w:fill="FFFFFF"/>
        <w:rPr>
          <w:rFonts w:ascii="Arial" w:hAnsi="Arial" w:cs="Arial"/>
          <w:color w:val="444A4E"/>
          <w:sz w:val="18"/>
          <w:szCs w:val="18"/>
          <w:lang w:val="en-GB"/>
        </w:rPr>
      </w:pPr>
    </w:p>
    <w:p w14:paraId="2581C9CB" w14:textId="573E4329" w:rsidR="000D4A36" w:rsidRDefault="000D4A36" w:rsidP="00477818">
      <w:pPr>
        <w:shd w:val="clear" w:color="auto" w:fill="FFFFFF"/>
        <w:rPr>
          <w:rFonts w:ascii="Arial" w:hAnsi="Arial" w:cs="Arial"/>
          <w:color w:val="444A4E"/>
          <w:sz w:val="18"/>
          <w:szCs w:val="18"/>
          <w:lang w:val="en-GB"/>
        </w:rPr>
      </w:pPr>
      <w:r w:rsidRPr="000D4A36">
        <w:rPr>
          <w:rFonts w:ascii="Arial" w:hAnsi="Arial" w:cs="Arial"/>
          <w:color w:val="444A4E"/>
          <w:sz w:val="18"/>
          <w:szCs w:val="18"/>
          <w:lang w:val="en-GB"/>
        </w:rPr>
        <w:t>10. Each participant will be fully responsible for any fees or costs incurred or arising from an accident either involving or caused by the rider. This includes, but is not limited to, fees from Police, Air Ambulance, Fire and Rescue and the Ambulance service. If the situation arises that you are not capable of making the decision to call the emergency services, the rider agrees that a member of TBR or a member of the public may call for them. In this situation, the participant still accepts the costs and consequences of such actions.</w:t>
      </w:r>
    </w:p>
    <w:p w14:paraId="3B52CE79" w14:textId="77777777" w:rsidR="00FC1F0E" w:rsidRPr="000D4A36" w:rsidRDefault="00FC1F0E" w:rsidP="00477818">
      <w:pPr>
        <w:shd w:val="clear" w:color="auto" w:fill="FFFFFF"/>
        <w:rPr>
          <w:rFonts w:ascii="Arial" w:hAnsi="Arial" w:cs="Arial"/>
          <w:color w:val="444A4E"/>
          <w:sz w:val="18"/>
          <w:szCs w:val="18"/>
          <w:lang w:val="en-GB"/>
        </w:rPr>
      </w:pPr>
    </w:p>
    <w:p w14:paraId="72C7C67B" w14:textId="505D46C2" w:rsidR="00FC1F0E" w:rsidRDefault="000D4A36" w:rsidP="00477818">
      <w:pPr>
        <w:shd w:val="clear" w:color="auto" w:fill="FFFFFF"/>
        <w:rPr>
          <w:rFonts w:ascii="Arial" w:hAnsi="Arial" w:cs="Arial"/>
          <w:color w:val="444A4E"/>
          <w:sz w:val="18"/>
          <w:szCs w:val="18"/>
          <w:lang w:val="en-GB"/>
        </w:rPr>
      </w:pPr>
      <w:r w:rsidRPr="000D4A36">
        <w:rPr>
          <w:rFonts w:ascii="Arial" w:hAnsi="Arial" w:cs="Arial"/>
          <w:color w:val="444A4E"/>
          <w:sz w:val="18"/>
          <w:szCs w:val="18"/>
          <w:lang w:val="en-GB"/>
        </w:rPr>
        <w:t>11.  TBR will use all reasonable endeavours to ensure that the event takes place in accordance with the information provided on their website. However, TBR reserve the right to make alterations to the arrangements as TBR may reasonably require, including (for example) changes to the route, changes to the itinerary or changes to the proposed accommodation.</w:t>
      </w:r>
      <w:r w:rsidRPr="000D4A36">
        <w:rPr>
          <w:rFonts w:ascii="Arial" w:hAnsi="Arial" w:cs="Arial"/>
          <w:color w:val="444A4E"/>
          <w:sz w:val="18"/>
          <w:szCs w:val="18"/>
          <w:lang w:val="en-GB"/>
        </w:rPr>
        <w:br/>
      </w:r>
    </w:p>
    <w:p w14:paraId="17444C5D" w14:textId="77777777" w:rsidR="00FC1F0E" w:rsidRDefault="00FC1F0E"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12</w:t>
      </w:r>
      <w:r w:rsidR="000D4A36" w:rsidRPr="000D4A36">
        <w:rPr>
          <w:rFonts w:ascii="Arial" w:hAnsi="Arial" w:cs="Arial"/>
          <w:color w:val="444A4E"/>
          <w:sz w:val="18"/>
          <w:szCs w:val="18"/>
          <w:lang w:val="en-GB"/>
        </w:rPr>
        <w:t xml:space="preserve">.  TBR reserves the right to cancel the event at any time before the scheduled dates.  All monies would be refunded apart from </w:t>
      </w:r>
      <w:r w:rsidR="00AB63B9">
        <w:rPr>
          <w:rFonts w:ascii="Arial" w:hAnsi="Arial" w:cs="Arial"/>
          <w:color w:val="444A4E"/>
          <w:sz w:val="18"/>
          <w:szCs w:val="18"/>
          <w:lang w:val="en-GB"/>
        </w:rPr>
        <w:t>$75.00AUD</w:t>
      </w:r>
      <w:r w:rsidR="000D4A36" w:rsidRPr="000D4A36">
        <w:rPr>
          <w:rFonts w:ascii="Arial" w:hAnsi="Arial" w:cs="Arial"/>
          <w:color w:val="444A4E"/>
          <w:sz w:val="18"/>
          <w:szCs w:val="18"/>
          <w:lang w:val="en-GB"/>
        </w:rPr>
        <w:t xml:space="preserve"> paid at the time of booking to secure a place on ride, which is non-refunda</w:t>
      </w:r>
      <w:r>
        <w:rPr>
          <w:rFonts w:ascii="Arial" w:hAnsi="Arial" w:cs="Arial"/>
          <w:color w:val="444A4E"/>
          <w:sz w:val="18"/>
          <w:szCs w:val="18"/>
          <w:lang w:val="en-GB"/>
        </w:rPr>
        <w:t>ble under any circumstances.</w:t>
      </w:r>
      <w:r>
        <w:rPr>
          <w:rFonts w:ascii="Arial" w:hAnsi="Arial" w:cs="Arial"/>
          <w:color w:val="444A4E"/>
          <w:sz w:val="18"/>
          <w:szCs w:val="18"/>
          <w:lang w:val="en-GB"/>
        </w:rPr>
        <w:br/>
      </w:r>
      <w:r>
        <w:rPr>
          <w:rFonts w:ascii="Arial" w:hAnsi="Arial" w:cs="Arial"/>
          <w:color w:val="444A4E"/>
          <w:sz w:val="18"/>
          <w:szCs w:val="18"/>
          <w:lang w:val="en-GB"/>
        </w:rPr>
        <w:br/>
        <w:t>13</w:t>
      </w:r>
      <w:r w:rsidR="000D4A36" w:rsidRPr="000D4A36">
        <w:rPr>
          <w:rFonts w:ascii="Arial" w:hAnsi="Arial" w:cs="Arial"/>
          <w:color w:val="444A4E"/>
          <w:sz w:val="18"/>
          <w:szCs w:val="18"/>
          <w:lang w:val="en-GB"/>
        </w:rPr>
        <w:t>.  It is the responsibility of all participants, at the time of registration, to inform TBR of any special dietary requirements (</w:t>
      </w:r>
      <w:proofErr w:type="spellStart"/>
      <w:r w:rsidR="000D4A36" w:rsidRPr="000D4A36">
        <w:rPr>
          <w:rFonts w:ascii="Arial" w:hAnsi="Arial" w:cs="Arial"/>
          <w:color w:val="444A4E"/>
          <w:sz w:val="18"/>
          <w:szCs w:val="18"/>
          <w:lang w:val="en-GB"/>
        </w:rPr>
        <w:t>ie</w:t>
      </w:r>
      <w:proofErr w:type="spellEnd"/>
      <w:r w:rsidR="000D4A36" w:rsidRPr="000D4A36">
        <w:rPr>
          <w:rFonts w:ascii="Arial" w:hAnsi="Arial" w:cs="Arial"/>
          <w:color w:val="444A4E"/>
          <w:sz w:val="18"/>
          <w:szCs w:val="18"/>
          <w:lang w:val="en-GB"/>
        </w:rPr>
        <w:t>. vegetarian, vegan or food allergies.)  TBR will use all reasonable endeavours to cater for specific dietary requirements, but this is not guaranteed and is subject to the availability of catering options</w:t>
      </w:r>
      <w:r>
        <w:rPr>
          <w:rFonts w:ascii="Arial" w:hAnsi="Arial" w:cs="Arial"/>
          <w:color w:val="444A4E"/>
          <w:sz w:val="18"/>
          <w:szCs w:val="18"/>
          <w:lang w:val="en-GB"/>
        </w:rPr>
        <w:t xml:space="preserve"> at each stage of the event.</w:t>
      </w:r>
    </w:p>
    <w:p w14:paraId="505DB4B9" w14:textId="77777777" w:rsidR="00FC1F0E" w:rsidRDefault="00FC1F0E" w:rsidP="00477818">
      <w:pPr>
        <w:shd w:val="clear" w:color="auto" w:fill="FFFFFF"/>
        <w:rPr>
          <w:rFonts w:ascii="Arial" w:hAnsi="Arial" w:cs="Arial"/>
          <w:color w:val="444A4E"/>
          <w:sz w:val="18"/>
          <w:szCs w:val="18"/>
          <w:lang w:val="en-GB"/>
        </w:rPr>
      </w:pPr>
    </w:p>
    <w:p w14:paraId="11484237" w14:textId="77777777" w:rsidR="00FC1F0E" w:rsidRDefault="00FC1F0E">
      <w:pPr>
        <w:rPr>
          <w:rFonts w:ascii="Arial" w:hAnsi="Arial" w:cs="Arial"/>
          <w:color w:val="444A4E"/>
          <w:sz w:val="18"/>
          <w:szCs w:val="18"/>
          <w:lang w:val="en-GB"/>
        </w:rPr>
      </w:pPr>
      <w:r>
        <w:rPr>
          <w:rFonts w:ascii="Arial" w:hAnsi="Arial" w:cs="Arial"/>
          <w:color w:val="444A4E"/>
          <w:sz w:val="18"/>
          <w:szCs w:val="18"/>
          <w:lang w:val="en-GB"/>
        </w:rPr>
        <w:br w:type="page"/>
      </w:r>
    </w:p>
    <w:p w14:paraId="5C474EC5" w14:textId="35EAF1BA" w:rsidR="00282B1C" w:rsidRDefault="00FC1F0E"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14</w:t>
      </w:r>
      <w:r w:rsidR="000D4A36" w:rsidRPr="000D4A36">
        <w:rPr>
          <w:rFonts w:ascii="Arial" w:hAnsi="Arial" w:cs="Arial"/>
          <w:color w:val="444A4E"/>
          <w:sz w:val="18"/>
          <w:szCs w:val="18"/>
          <w:lang w:val="en-GB"/>
        </w:rPr>
        <w:t xml:space="preserve">.  By participating in this event you accept these terms and conditions of entry and acknowledge that TBR has no responsibility or liability for any loss or damage to your belongings. </w:t>
      </w:r>
      <w:r w:rsidR="00487049">
        <w:rPr>
          <w:rFonts w:ascii="Arial" w:hAnsi="Arial" w:cs="Arial"/>
          <w:color w:val="444A4E"/>
          <w:sz w:val="18"/>
          <w:szCs w:val="18"/>
          <w:lang w:val="en-GB"/>
        </w:rPr>
        <w:t xml:space="preserve">You </w:t>
      </w:r>
      <w:r w:rsidR="00487049" w:rsidRPr="00487049">
        <w:rPr>
          <w:rFonts w:ascii="Arial" w:hAnsi="Arial" w:cs="Arial"/>
          <w:color w:val="444A4E"/>
          <w:sz w:val="18"/>
          <w:szCs w:val="18"/>
          <w:lang w:val="en-GB"/>
        </w:rPr>
        <w:t xml:space="preserve">understand that participating in </w:t>
      </w:r>
      <w:r w:rsidR="00487049">
        <w:rPr>
          <w:rFonts w:ascii="Arial" w:hAnsi="Arial" w:cs="Arial"/>
          <w:color w:val="444A4E"/>
          <w:sz w:val="18"/>
          <w:szCs w:val="18"/>
          <w:lang w:val="en-GB"/>
        </w:rPr>
        <w:t>the Event</w:t>
      </w:r>
      <w:r w:rsidR="00487049" w:rsidRPr="00487049">
        <w:rPr>
          <w:rFonts w:ascii="Arial" w:hAnsi="Arial" w:cs="Arial"/>
          <w:color w:val="444A4E"/>
          <w:sz w:val="18"/>
          <w:szCs w:val="18"/>
          <w:lang w:val="en-GB"/>
        </w:rPr>
        <w:t xml:space="preserve"> carries with it certain real risks and dangers including the risk of physical injury (including the aggravation, acceleration or recurrence of an existing injury), death, damage to property, and loss of property.</w:t>
      </w:r>
      <w:r w:rsidR="00487049">
        <w:rPr>
          <w:rFonts w:ascii="Arial" w:hAnsi="Arial" w:cs="Arial"/>
          <w:color w:val="444A4E"/>
          <w:sz w:val="18"/>
          <w:szCs w:val="18"/>
          <w:lang w:val="en-GB"/>
        </w:rPr>
        <w:t xml:space="preserve">  </w:t>
      </w:r>
      <w:r w:rsidR="000D4A36" w:rsidRPr="000D4A36">
        <w:rPr>
          <w:rFonts w:ascii="Arial" w:hAnsi="Arial" w:cs="Arial"/>
          <w:color w:val="444A4E"/>
          <w:sz w:val="18"/>
          <w:szCs w:val="18"/>
          <w:lang w:val="en-GB"/>
        </w:rPr>
        <w:t>You also acknowledge and accept that TBR will not be liable for death or personal injury.  We recommend all participants take out their own accidental deat</w:t>
      </w:r>
      <w:r w:rsidR="00282B1C">
        <w:rPr>
          <w:rFonts w:ascii="Arial" w:hAnsi="Arial" w:cs="Arial"/>
          <w:color w:val="444A4E"/>
          <w:sz w:val="18"/>
          <w:szCs w:val="18"/>
          <w:lang w:val="en-GB"/>
        </w:rPr>
        <w:t>h or personal injury insurance.</w:t>
      </w:r>
    </w:p>
    <w:p w14:paraId="15953635" w14:textId="77777777" w:rsidR="00FC1F0E" w:rsidRDefault="00FC1F0E" w:rsidP="00477818">
      <w:pPr>
        <w:shd w:val="clear" w:color="auto" w:fill="FFFFFF"/>
        <w:rPr>
          <w:rFonts w:ascii="Arial" w:hAnsi="Arial" w:cs="Arial"/>
          <w:color w:val="444A4E"/>
          <w:sz w:val="18"/>
          <w:szCs w:val="18"/>
          <w:lang w:val="en-GB"/>
        </w:rPr>
      </w:pPr>
    </w:p>
    <w:p w14:paraId="0D7250DD" w14:textId="397F3070" w:rsidR="00282B1C" w:rsidRPr="00487049" w:rsidRDefault="00FC1F0E"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15</w:t>
      </w:r>
      <w:r w:rsidR="00282B1C" w:rsidRPr="00487049">
        <w:rPr>
          <w:rFonts w:ascii="Arial" w:hAnsi="Arial" w:cs="Arial"/>
          <w:color w:val="444A4E"/>
          <w:sz w:val="18"/>
          <w:szCs w:val="18"/>
          <w:lang w:val="en-GB"/>
        </w:rPr>
        <w:t>. You understand that participating in the Event will involve cycling on roads, footpaths, bicycle paths, and on-road bicycle lanes. You understand that other participants will also be attending the Event, and the route will include riding in and amongst other road traffic (including other bicycles, cars, buses, and other heavy vehicles) and footpath traffic (including other bicycles and pedestrians).</w:t>
      </w:r>
    </w:p>
    <w:p w14:paraId="5F72184B" w14:textId="77777777" w:rsidR="00FC1F0E" w:rsidRDefault="00FC1F0E" w:rsidP="00477818">
      <w:pPr>
        <w:shd w:val="clear" w:color="auto" w:fill="FFFFFF"/>
        <w:rPr>
          <w:rFonts w:ascii="Arial" w:hAnsi="Arial" w:cs="Arial"/>
          <w:color w:val="444A4E"/>
          <w:sz w:val="18"/>
          <w:szCs w:val="18"/>
          <w:lang w:val="en-GB"/>
        </w:rPr>
      </w:pPr>
    </w:p>
    <w:p w14:paraId="7594E0A2" w14:textId="1EF99D74" w:rsidR="00282B1C" w:rsidRPr="00487049" w:rsidRDefault="00FC1F0E"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16</w:t>
      </w:r>
      <w:r w:rsidR="00282B1C" w:rsidRPr="00487049">
        <w:rPr>
          <w:rFonts w:ascii="Arial" w:hAnsi="Arial" w:cs="Arial"/>
          <w:color w:val="444A4E"/>
          <w:sz w:val="18"/>
          <w:szCs w:val="18"/>
          <w:lang w:val="en-GB"/>
        </w:rPr>
        <w:t>. You are aware of the hazards involved in this Event. The hazards include (but are not limited to) uneven road or pathway surfaces, motor vehicle traffic, pedestrians, other cyclists, spectators, and weather conditions.</w:t>
      </w:r>
    </w:p>
    <w:p w14:paraId="25165FC8" w14:textId="77777777" w:rsidR="00192CAA" w:rsidRDefault="00192CAA" w:rsidP="00477818">
      <w:pPr>
        <w:shd w:val="clear" w:color="auto" w:fill="FFFFFF"/>
        <w:rPr>
          <w:rFonts w:ascii="Arial" w:hAnsi="Arial" w:cs="Arial"/>
          <w:color w:val="444A4E"/>
          <w:sz w:val="18"/>
          <w:szCs w:val="18"/>
          <w:lang w:val="en-GB"/>
        </w:rPr>
      </w:pPr>
    </w:p>
    <w:p w14:paraId="6B7AA973" w14:textId="0CFB0934" w:rsidR="00282B1C" w:rsidRPr="00487049" w:rsidRDefault="00192CAA"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17</w:t>
      </w:r>
      <w:r w:rsidR="00282B1C" w:rsidRPr="00487049">
        <w:rPr>
          <w:rFonts w:ascii="Arial" w:hAnsi="Arial" w:cs="Arial"/>
          <w:color w:val="444A4E"/>
          <w:sz w:val="18"/>
          <w:szCs w:val="18"/>
          <w:lang w:val="en-GB"/>
        </w:rPr>
        <w:t>. You are aware of and undertake to comply with all relevant Que</w:t>
      </w:r>
      <w:r w:rsidR="00282B1C">
        <w:rPr>
          <w:rFonts w:ascii="Arial" w:hAnsi="Arial" w:cs="Arial"/>
          <w:color w:val="444A4E"/>
          <w:sz w:val="18"/>
          <w:szCs w:val="18"/>
          <w:lang w:val="en-GB"/>
        </w:rPr>
        <w:t xml:space="preserve">ensland </w:t>
      </w:r>
      <w:r w:rsidR="00282B1C" w:rsidRPr="00487049">
        <w:rPr>
          <w:rFonts w:ascii="Arial" w:hAnsi="Arial" w:cs="Arial"/>
          <w:color w:val="444A4E"/>
          <w:sz w:val="18"/>
          <w:szCs w:val="18"/>
          <w:lang w:val="en-GB"/>
        </w:rPr>
        <w:t xml:space="preserve">and New South Wales road rules, including (but not limited to) not carrying passengers that your bicycle is not designed to carry, riding to the </w:t>
      </w:r>
      <w:r>
        <w:rPr>
          <w:rFonts w:ascii="Arial" w:hAnsi="Arial" w:cs="Arial"/>
          <w:color w:val="444A4E"/>
          <w:sz w:val="18"/>
          <w:szCs w:val="18"/>
          <w:lang w:val="en-GB"/>
        </w:rPr>
        <w:t>left</w:t>
      </w:r>
      <w:r w:rsidR="00282B1C" w:rsidRPr="00487049">
        <w:rPr>
          <w:rFonts w:ascii="Arial" w:hAnsi="Arial" w:cs="Arial"/>
          <w:color w:val="444A4E"/>
          <w:sz w:val="18"/>
          <w:szCs w:val="18"/>
          <w:lang w:val="en-GB"/>
        </w:rPr>
        <w:t xml:space="preserve"> of oncoming cyclists and pedestrians on shared paths, not causing a traffic hazard by moving into the path of a driver or pedestrian, not holding on to another vehicle, not riding too close to the rear of another vehicle, wearing an approved bicycle helmet unless an exemption applies, giving way to pedestrians on shared paths and footpaths, and obeying red lights, stop signs, and give way signs.</w:t>
      </w:r>
    </w:p>
    <w:p w14:paraId="159CCEAF" w14:textId="77777777" w:rsidR="00192CAA" w:rsidRDefault="00192CAA" w:rsidP="00477818">
      <w:pPr>
        <w:shd w:val="clear" w:color="auto" w:fill="FFFFFF"/>
        <w:rPr>
          <w:rFonts w:ascii="Arial" w:hAnsi="Arial" w:cs="Arial"/>
          <w:color w:val="444A4E"/>
          <w:sz w:val="18"/>
          <w:szCs w:val="18"/>
          <w:lang w:val="en-GB"/>
        </w:rPr>
      </w:pPr>
    </w:p>
    <w:p w14:paraId="5BC391B1" w14:textId="2ED0CD2C" w:rsidR="00282B1C" w:rsidRPr="00487049" w:rsidRDefault="00192CAA"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18</w:t>
      </w:r>
      <w:r w:rsidR="00282B1C" w:rsidRPr="00487049">
        <w:rPr>
          <w:rFonts w:ascii="Arial" w:hAnsi="Arial" w:cs="Arial"/>
          <w:color w:val="444A4E"/>
          <w:sz w:val="18"/>
          <w:szCs w:val="18"/>
          <w:lang w:val="en-GB"/>
        </w:rPr>
        <w:t>. You agree that you are sufficiently fit to participate in the Event, and have sufficient ability to ride a bicycle so as not to be a danger to yourself or others.</w:t>
      </w:r>
    </w:p>
    <w:p w14:paraId="1B5BCB0E" w14:textId="77777777" w:rsidR="00192CAA" w:rsidRDefault="00192CAA" w:rsidP="00477818">
      <w:pPr>
        <w:shd w:val="clear" w:color="auto" w:fill="FFFFFF"/>
        <w:rPr>
          <w:rFonts w:ascii="Arial" w:hAnsi="Arial" w:cs="Arial"/>
          <w:color w:val="444A4E"/>
          <w:sz w:val="18"/>
          <w:szCs w:val="18"/>
          <w:lang w:val="en-GB"/>
        </w:rPr>
      </w:pPr>
    </w:p>
    <w:p w14:paraId="78B9294F" w14:textId="03553582" w:rsidR="00282B1C" w:rsidRPr="00487049" w:rsidRDefault="00192CAA"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19</w:t>
      </w:r>
      <w:r w:rsidR="00282B1C" w:rsidRPr="00487049">
        <w:rPr>
          <w:rFonts w:ascii="Arial" w:hAnsi="Arial" w:cs="Arial"/>
          <w:color w:val="444A4E"/>
          <w:sz w:val="18"/>
          <w:szCs w:val="18"/>
          <w:lang w:val="en-GB"/>
        </w:rPr>
        <w:t>. You confirm that a medica</w:t>
      </w:r>
      <w:r>
        <w:rPr>
          <w:rFonts w:ascii="Arial" w:hAnsi="Arial" w:cs="Arial"/>
          <w:color w:val="444A4E"/>
          <w:sz w:val="18"/>
          <w:szCs w:val="18"/>
          <w:lang w:val="en-GB"/>
        </w:rPr>
        <w:t>l practitioner has not advised Y</w:t>
      </w:r>
      <w:r w:rsidR="00282B1C" w:rsidRPr="00487049">
        <w:rPr>
          <w:rFonts w:ascii="Arial" w:hAnsi="Arial" w:cs="Arial"/>
          <w:color w:val="444A4E"/>
          <w:sz w:val="18"/>
          <w:szCs w:val="18"/>
          <w:lang w:val="en-GB"/>
        </w:rPr>
        <w:t xml:space="preserve">ou against undertaking any physical activities, and Your physical condition has not been verified by any individual associated with </w:t>
      </w:r>
      <w:r w:rsidR="00282B1C">
        <w:rPr>
          <w:rFonts w:ascii="Arial" w:hAnsi="Arial" w:cs="Arial"/>
          <w:color w:val="444A4E"/>
          <w:sz w:val="18"/>
          <w:szCs w:val="18"/>
          <w:lang w:val="en-GB"/>
        </w:rPr>
        <w:t>The Big Ride</w:t>
      </w:r>
      <w:r w:rsidR="00282B1C" w:rsidRPr="00487049">
        <w:rPr>
          <w:rFonts w:ascii="Arial" w:hAnsi="Arial" w:cs="Arial"/>
          <w:color w:val="444A4E"/>
          <w:sz w:val="18"/>
          <w:szCs w:val="18"/>
          <w:lang w:val="en-GB"/>
        </w:rPr>
        <w:t>, its promoters, sponsors, employees, agents, or volunteers.</w:t>
      </w:r>
    </w:p>
    <w:p w14:paraId="76F27E03" w14:textId="77777777" w:rsidR="00192CAA" w:rsidRDefault="00192CAA" w:rsidP="00477818">
      <w:pPr>
        <w:shd w:val="clear" w:color="auto" w:fill="FFFFFF"/>
        <w:rPr>
          <w:rFonts w:ascii="Arial" w:hAnsi="Arial" w:cs="Arial"/>
          <w:color w:val="444A4E"/>
          <w:sz w:val="18"/>
          <w:szCs w:val="18"/>
          <w:lang w:val="en-GB"/>
        </w:rPr>
      </w:pPr>
    </w:p>
    <w:p w14:paraId="7272BF1F" w14:textId="587B3D52" w:rsidR="00282B1C" w:rsidRPr="00487049" w:rsidRDefault="00192CAA"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20</w:t>
      </w:r>
      <w:r w:rsidR="00282B1C" w:rsidRPr="00487049">
        <w:rPr>
          <w:rFonts w:ascii="Arial" w:hAnsi="Arial" w:cs="Arial"/>
          <w:color w:val="444A4E"/>
          <w:sz w:val="18"/>
          <w:szCs w:val="18"/>
          <w:lang w:val="en-GB"/>
        </w:rPr>
        <w:t>. You agree that, to the maximum extent permitted by law including section 19 of the Civil Liability Act 2003 (</w:t>
      </w:r>
      <w:proofErr w:type="spellStart"/>
      <w:r w:rsidR="00282B1C" w:rsidRPr="00487049">
        <w:rPr>
          <w:rFonts w:ascii="Arial" w:hAnsi="Arial" w:cs="Arial"/>
          <w:color w:val="444A4E"/>
          <w:sz w:val="18"/>
          <w:szCs w:val="18"/>
          <w:lang w:val="en-GB"/>
        </w:rPr>
        <w:t>Qld</w:t>
      </w:r>
      <w:proofErr w:type="spellEnd"/>
      <w:r w:rsidR="00282B1C" w:rsidRPr="00487049">
        <w:rPr>
          <w:rFonts w:ascii="Arial" w:hAnsi="Arial" w:cs="Arial"/>
          <w:color w:val="444A4E"/>
          <w:sz w:val="18"/>
          <w:szCs w:val="18"/>
          <w:lang w:val="en-GB"/>
        </w:rPr>
        <w:t xml:space="preserve">.) which removes liability for personal injury suffered from obvious risks of dangerous recreational activities, </w:t>
      </w:r>
      <w:r w:rsidR="00282B1C">
        <w:rPr>
          <w:rFonts w:ascii="Arial" w:hAnsi="Arial" w:cs="Arial"/>
          <w:color w:val="444A4E"/>
          <w:sz w:val="18"/>
          <w:szCs w:val="18"/>
          <w:lang w:val="en-GB"/>
        </w:rPr>
        <w:t>The Big Ride</w:t>
      </w:r>
      <w:r w:rsidR="00847DED">
        <w:rPr>
          <w:rFonts w:ascii="Arial" w:hAnsi="Arial" w:cs="Arial"/>
          <w:color w:val="444A4E"/>
          <w:sz w:val="18"/>
          <w:szCs w:val="18"/>
          <w:lang w:val="en-GB"/>
        </w:rPr>
        <w:t xml:space="preserve"> and it’s</w:t>
      </w:r>
      <w:r w:rsidR="00282B1C">
        <w:rPr>
          <w:rFonts w:ascii="Arial" w:hAnsi="Arial" w:cs="Arial"/>
          <w:color w:val="444A4E"/>
          <w:sz w:val="18"/>
          <w:szCs w:val="18"/>
          <w:lang w:val="en-GB"/>
        </w:rPr>
        <w:t xml:space="preserve"> sponsors,</w:t>
      </w:r>
      <w:r w:rsidR="00282B1C" w:rsidRPr="00487049">
        <w:rPr>
          <w:rFonts w:ascii="Arial" w:hAnsi="Arial" w:cs="Arial"/>
          <w:color w:val="444A4E"/>
          <w:sz w:val="18"/>
          <w:szCs w:val="18"/>
          <w:lang w:val="en-GB"/>
        </w:rPr>
        <w:t xml:space="preserve"> and volunteers involved directly or indirectly with the Event in any manner whatsoever are excluded from and indemnified by you against all liability in respect of any injury, death, or loss (personal and economic) arising from your participation in the Event. You further indemnify </w:t>
      </w:r>
      <w:r w:rsidR="00282B1C">
        <w:rPr>
          <w:rFonts w:ascii="Arial" w:hAnsi="Arial" w:cs="Arial"/>
          <w:color w:val="444A4E"/>
          <w:sz w:val="18"/>
          <w:szCs w:val="18"/>
          <w:lang w:val="en-GB"/>
        </w:rPr>
        <w:t>The Big Ride and their</w:t>
      </w:r>
      <w:r w:rsidR="00282B1C" w:rsidRPr="00487049">
        <w:rPr>
          <w:rFonts w:ascii="Arial" w:hAnsi="Arial" w:cs="Arial"/>
          <w:color w:val="444A4E"/>
          <w:sz w:val="18"/>
          <w:szCs w:val="18"/>
          <w:lang w:val="en-GB"/>
        </w:rPr>
        <w:t xml:space="preserve"> sponsors, and volunteers on behalf of your trustees, executors, administrators, heirs, next of kin, successors and assigns.</w:t>
      </w:r>
    </w:p>
    <w:p w14:paraId="0AEC5925" w14:textId="77777777" w:rsidR="00192CAA" w:rsidRDefault="00192CAA" w:rsidP="00477818">
      <w:pPr>
        <w:shd w:val="clear" w:color="auto" w:fill="FFFFFF"/>
        <w:rPr>
          <w:rFonts w:ascii="Arial" w:hAnsi="Arial" w:cs="Arial"/>
          <w:color w:val="444A4E"/>
          <w:sz w:val="18"/>
          <w:szCs w:val="18"/>
          <w:lang w:val="en-GB"/>
        </w:rPr>
      </w:pPr>
    </w:p>
    <w:p w14:paraId="48EBF995" w14:textId="1EFDA807" w:rsidR="00282B1C" w:rsidRDefault="00192CAA"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21</w:t>
      </w:r>
      <w:r w:rsidR="00282B1C" w:rsidRPr="00487049">
        <w:rPr>
          <w:rFonts w:ascii="Arial" w:hAnsi="Arial" w:cs="Arial"/>
          <w:color w:val="444A4E"/>
          <w:sz w:val="18"/>
          <w:szCs w:val="18"/>
          <w:lang w:val="en-GB"/>
        </w:rPr>
        <w:t>. You agree to abide by all reasonable directions given by the Event organisers.</w:t>
      </w:r>
    </w:p>
    <w:p w14:paraId="0423D49C" w14:textId="77777777" w:rsidR="00192CAA" w:rsidRDefault="00192CAA" w:rsidP="00477818">
      <w:pPr>
        <w:shd w:val="clear" w:color="auto" w:fill="FFFFFF"/>
        <w:rPr>
          <w:rFonts w:ascii="Arial" w:hAnsi="Arial" w:cs="Arial"/>
          <w:color w:val="444A4E"/>
          <w:sz w:val="18"/>
          <w:szCs w:val="18"/>
          <w:lang w:val="en-GB"/>
        </w:rPr>
      </w:pPr>
    </w:p>
    <w:p w14:paraId="1EECCA9E" w14:textId="55590AE2" w:rsidR="000D4A36" w:rsidRPr="000D4A36" w:rsidRDefault="00192CAA" w:rsidP="00477818">
      <w:pPr>
        <w:shd w:val="clear" w:color="auto" w:fill="FFFFFF"/>
        <w:rPr>
          <w:rFonts w:ascii="Arial" w:hAnsi="Arial" w:cs="Arial"/>
          <w:color w:val="444A4E"/>
          <w:sz w:val="18"/>
          <w:szCs w:val="18"/>
          <w:lang w:val="en-GB"/>
        </w:rPr>
      </w:pPr>
      <w:r>
        <w:rPr>
          <w:rFonts w:ascii="Arial" w:hAnsi="Arial" w:cs="Arial"/>
          <w:color w:val="444A4E"/>
          <w:sz w:val="18"/>
          <w:szCs w:val="18"/>
          <w:lang w:val="en-GB"/>
        </w:rPr>
        <w:t>22</w:t>
      </w:r>
      <w:r w:rsidR="000D4A36" w:rsidRPr="000D4A36">
        <w:rPr>
          <w:rFonts w:ascii="Arial" w:hAnsi="Arial" w:cs="Arial"/>
          <w:color w:val="444A4E"/>
          <w:sz w:val="18"/>
          <w:szCs w:val="18"/>
          <w:lang w:val="en-GB"/>
        </w:rPr>
        <w:t>. By taking part in the event, all participants confirm that they are happy to be in any photos or video footage that may be used to publicise the event in marketing materials that will be available to the general public. The participant specifically waives any right to any compensation they consider they may have for appearing in any of the photographs/film/video/electronic representations and/or sound recordings of t</w:t>
      </w:r>
      <w:r>
        <w:rPr>
          <w:rFonts w:ascii="Arial" w:hAnsi="Arial" w:cs="Arial"/>
          <w:color w:val="444A4E"/>
          <w:sz w:val="18"/>
          <w:szCs w:val="18"/>
          <w:lang w:val="en-GB"/>
        </w:rPr>
        <w:t>he participant at the event.</w:t>
      </w:r>
      <w:r>
        <w:rPr>
          <w:rFonts w:ascii="Arial" w:hAnsi="Arial" w:cs="Arial"/>
          <w:color w:val="444A4E"/>
          <w:sz w:val="18"/>
          <w:szCs w:val="18"/>
          <w:lang w:val="en-GB"/>
        </w:rPr>
        <w:br/>
      </w:r>
      <w:r>
        <w:rPr>
          <w:rFonts w:ascii="Arial" w:hAnsi="Arial" w:cs="Arial"/>
          <w:color w:val="444A4E"/>
          <w:sz w:val="18"/>
          <w:szCs w:val="18"/>
          <w:lang w:val="en-GB"/>
        </w:rPr>
        <w:br/>
        <w:t>23</w:t>
      </w:r>
      <w:r w:rsidR="000D4A36" w:rsidRPr="000D4A36">
        <w:rPr>
          <w:rFonts w:ascii="Arial" w:hAnsi="Arial" w:cs="Arial"/>
          <w:color w:val="444A4E"/>
          <w:sz w:val="18"/>
          <w:szCs w:val="18"/>
          <w:lang w:val="en-GB"/>
        </w:rPr>
        <w:t>. These terms and conditions constitute the entire agreement and understanding between TBR and the participant relating to the event and supersedes all other prior representations, agreements, or arrangements whether written or oral, express or im</w:t>
      </w:r>
      <w:r>
        <w:rPr>
          <w:rFonts w:ascii="Arial" w:hAnsi="Arial" w:cs="Arial"/>
          <w:color w:val="444A4E"/>
          <w:sz w:val="18"/>
          <w:szCs w:val="18"/>
          <w:lang w:val="en-GB"/>
        </w:rPr>
        <w:t>plied relating to the event.</w:t>
      </w:r>
      <w:r>
        <w:rPr>
          <w:rFonts w:ascii="Arial" w:hAnsi="Arial" w:cs="Arial"/>
          <w:color w:val="444A4E"/>
          <w:sz w:val="18"/>
          <w:szCs w:val="18"/>
          <w:lang w:val="en-GB"/>
        </w:rPr>
        <w:br/>
      </w:r>
      <w:r>
        <w:rPr>
          <w:rFonts w:ascii="Arial" w:hAnsi="Arial" w:cs="Arial"/>
          <w:color w:val="444A4E"/>
          <w:sz w:val="18"/>
          <w:szCs w:val="18"/>
          <w:lang w:val="en-GB"/>
        </w:rPr>
        <w:br/>
        <w:t>24</w:t>
      </w:r>
      <w:r w:rsidR="000D4A36" w:rsidRPr="000D4A36">
        <w:rPr>
          <w:rFonts w:ascii="Arial" w:hAnsi="Arial" w:cs="Arial"/>
          <w:color w:val="444A4E"/>
          <w:sz w:val="18"/>
          <w:szCs w:val="18"/>
          <w:lang w:val="en-GB"/>
        </w:rPr>
        <w:t>. By completing and signing the application form to take part in the event, you agree to be bound by these terms and conditions.</w:t>
      </w:r>
    </w:p>
    <w:p w14:paraId="7D01343B" w14:textId="77777777" w:rsidR="00487049" w:rsidRDefault="00487049" w:rsidP="00477818">
      <w:pPr>
        <w:shd w:val="clear" w:color="auto" w:fill="FFFFFF"/>
        <w:rPr>
          <w:rFonts w:ascii="Arial" w:hAnsi="Arial" w:cs="Arial"/>
          <w:color w:val="444A4E"/>
          <w:sz w:val="18"/>
          <w:szCs w:val="18"/>
          <w:lang w:val="en-GB"/>
        </w:rPr>
      </w:pPr>
    </w:p>
    <w:p w14:paraId="273A561D" w14:textId="77777777" w:rsidR="00902070" w:rsidRPr="00487049" w:rsidRDefault="00902070" w:rsidP="00477818">
      <w:pPr>
        <w:shd w:val="clear" w:color="auto" w:fill="FFFFFF"/>
        <w:rPr>
          <w:rFonts w:ascii="Arial" w:hAnsi="Arial" w:cs="Arial"/>
          <w:color w:val="444A4E"/>
          <w:sz w:val="18"/>
          <w:szCs w:val="18"/>
          <w:lang w:val="en-GB"/>
        </w:rPr>
      </w:pPr>
    </w:p>
    <w:sectPr w:rsidR="00902070" w:rsidRPr="00487049" w:rsidSect="00F40816">
      <w:pgSz w:w="11900" w:h="16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06D7"/>
    <w:multiLevelType w:val="hybridMultilevel"/>
    <w:tmpl w:val="11B8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70"/>
    <w:rsid w:val="000D4A36"/>
    <w:rsid w:val="00181F05"/>
    <w:rsid w:val="00192CAA"/>
    <w:rsid w:val="001A7A2C"/>
    <w:rsid w:val="00282B1C"/>
    <w:rsid w:val="00293AAF"/>
    <w:rsid w:val="00321EEF"/>
    <w:rsid w:val="003A25F1"/>
    <w:rsid w:val="00411037"/>
    <w:rsid w:val="00455D5F"/>
    <w:rsid w:val="00477818"/>
    <w:rsid w:val="00487049"/>
    <w:rsid w:val="004B62B8"/>
    <w:rsid w:val="004D325B"/>
    <w:rsid w:val="005838B9"/>
    <w:rsid w:val="00694321"/>
    <w:rsid w:val="00702BDC"/>
    <w:rsid w:val="007E0632"/>
    <w:rsid w:val="007E19BE"/>
    <w:rsid w:val="00847DED"/>
    <w:rsid w:val="00902070"/>
    <w:rsid w:val="009F088E"/>
    <w:rsid w:val="00AB63B9"/>
    <w:rsid w:val="00AF7924"/>
    <w:rsid w:val="00B53D5F"/>
    <w:rsid w:val="00B750C2"/>
    <w:rsid w:val="00C40534"/>
    <w:rsid w:val="00D80EAB"/>
    <w:rsid w:val="00EB3AAC"/>
    <w:rsid w:val="00EC3049"/>
    <w:rsid w:val="00F40816"/>
    <w:rsid w:val="00FC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9C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A36"/>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0D4A36"/>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EB3AAC"/>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EB3AAC"/>
    <w:pPr>
      <w:ind w:left="720"/>
      <w:contextualSpacing/>
    </w:pPr>
  </w:style>
  <w:style w:type="character" w:customStyle="1" w:styleId="Heading1Char">
    <w:name w:val="Heading 1 Char"/>
    <w:basedOn w:val="DefaultParagraphFont"/>
    <w:link w:val="Heading1"/>
    <w:uiPriority w:val="9"/>
    <w:rsid w:val="000D4A36"/>
    <w:rPr>
      <w:rFonts w:ascii="Times" w:hAnsi="Times"/>
      <w:b/>
      <w:bCs/>
      <w:kern w:val="36"/>
      <w:sz w:val="48"/>
      <w:szCs w:val="48"/>
      <w:lang w:val="en-GB"/>
    </w:rPr>
  </w:style>
  <w:style w:type="character" w:customStyle="1" w:styleId="Heading2Char">
    <w:name w:val="Heading 2 Char"/>
    <w:basedOn w:val="DefaultParagraphFont"/>
    <w:link w:val="Heading2"/>
    <w:uiPriority w:val="9"/>
    <w:rsid w:val="000D4A36"/>
    <w:rPr>
      <w:rFonts w:ascii="Times" w:hAnsi="Times"/>
      <w:b/>
      <w:bCs/>
      <w:sz w:val="36"/>
      <w:szCs w:val="36"/>
      <w:lang w:val="en-GB"/>
    </w:rPr>
  </w:style>
  <w:style w:type="paragraph" w:styleId="NormalWeb">
    <w:name w:val="Normal (Web)"/>
    <w:basedOn w:val="Normal"/>
    <w:uiPriority w:val="99"/>
    <w:unhideWhenUsed/>
    <w:rsid w:val="000D4A3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D4A36"/>
    <w:rPr>
      <w:b/>
      <w:bCs/>
    </w:rPr>
  </w:style>
  <w:style w:type="paragraph" w:styleId="BalloonText">
    <w:name w:val="Balloon Text"/>
    <w:basedOn w:val="Normal"/>
    <w:link w:val="BalloonTextChar"/>
    <w:uiPriority w:val="99"/>
    <w:semiHidden/>
    <w:unhideWhenUsed/>
    <w:rsid w:val="00477818"/>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818"/>
    <w:rPr>
      <w:rFonts w:ascii="Lucida Grande" w:hAnsi="Lucida Grande"/>
      <w:sz w:val="18"/>
      <w:szCs w:val="18"/>
    </w:rPr>
  </w:style>
  <w:style w:type="character" w:styleId="Hyperlink">
    <w:name w:val="Hyperlink"/>
    <w:basedOn w:val="DefaultParagraphFont"/>
    <w:uiPriority w:val="99"/>
    <w:unhideWhenUsed/>
    <w:rsid w:val="00702BDC"/>
    <w:rPr>
      <w:color w:val="0000FF" w:themeColor="hyperlink"/>
      <w:u w:val="single"/>
    </w:rPr>
  </w:style>
  <w:style w:type="character" w:styleId="FollowedHyperlink">
    <w:name w:val="FollowedHyperlink"/>
    <w:basedOn w:val="DefaultParagraphFont"/>
    <w:uiPriority w:val="99"/>
    <w:semiHidden/>
    <w:unhideWhenUsed/>
    <w:rsid w:val="004110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A36"/>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0D4A36"/>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EB3AAC"/>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EB3AAC"/>
    <w:pPr>
      <w:ind w:left="720"/>
      <w:contextualSpacing/>
    </w:pPr>
  </w:style>
  <w:style w:type="character" w:customStyle="1" w:styleId="Heading1Char">
    <w:name w:val="Heading 1 Char"/>
    <w:basedOn w:val="DefaultParagraphFont"/>
    <w:link w:val="Heading1"/>
    <w:uiPriority w:val="9"/>
    <w:rsid w:val="000D4A36"/>
    <w:rPr>
      <w:rFonts w:ascii="Times" w:hAnsi="Times"/>
      <w:b/>
      <w:bCs/>
      <w:kern w:val="36"/>
      <w:sz w:val="48"/>
      <w:szCs w:val="48"/>
      <w:lang w:val="en-GB"/>
    </w:rPr>
  </w:style>
  <w:style w:type="character" w:customStyle="1" w:styleId="Heading2Char">
    <w:name w:val="Heading 2 Char"/>
    <w:basedOn w:val="DefaultParagraphFont"/>
    <w:link w:val="Heading2"/>
    <w:uiPriority w:val="9"/>
    <w:rsid w:val="000D4A36"/>
    <w:rPr>
      <w:rFonts w:ascii="Times" w:hAnsi="Times"/>
      <w:b/>
      <w:bCs/>
      <w:sz w:val="36"/>
      <w:szCs w:val="36"/>
      <w:lang w:val="en-GB"/>
    </w:rPr>
  </w:style>
  <w:style w:type="paragraph" w:styleId="NormalWeb">
    <w:name w:val="Normal (Web)"/>
    <w:basedOn w:val="Normal"/>
    <w:uiPriority w:val="99"/>
    <w:unhideWhenUsed/>
    <w:rsid w:val="000D4A3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D4A36"/>
    <w:rPr>
      <w:b/>
      <w:bCs/>
    </w:rPr>
  </w:style>
  <w:style w:type="paragraph" w:styleId="BalloonText">
    <w:name w:val="Balloon Text"/>
    <w:basedOn w:val="Normal"/>
    <w:link w:val="BalloonTextChar"/>
    <w:uiPriority w:val="99"/>
    <w:semiHidden/>
    <w:unhideWhenUsed/>
    <w:rsid w:val="00477818"/>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818"/>
    <w:rPr>
      <w:rFonts w:ascii="Lucida Grande" w:hAnsi="Lucida Grande"/>
      <w:sz w:val="18"/>
      <w:szCs w:val="18"/>
    </w:rPr>
  </w:style>
  <w:style w:type="character" w:styleId="Hyperlink">
    <w:name w:val="Hyperlink"/>
    <w:basedOn w:val="DefaultParagraphFont"/>
    <w:uiPriority w:val="99"/>
    <w:unhideWhenUsed/>
    <w:rsid w:val="00702BDC"/>
    <w:rPr>
      <w:color w:val="0000FF" w:themeColor="hyperlink"/>
      <w:u w:val="single"/>
    </w:rPr>
  </w:style>
  <w:style w:type="character" w:styleId="FollowedHyperlink">
    <w:name w:val="FollowedHyperlink"/>
    <w:basedOn w:val="DefaultParagraphFont"/>
    <w:uiPriority w:val="99"/>
    <w:semiHidden/>
    <w:unhideWhenUsed/>
    <w:rsid w:val="00411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6669">
      <w:bodyDiv w:val="1"/>
      <w:marLeft w:val="0"/>
      <w:marRight w:val="0"/>
      <w:marTop w:val="0"/>
      <w:marBottom w:val="0"/>
      <w:divBdr>
        <w:top w:val="none" w:sz="0" w:space="0" w:color="auto"/>
        <w:left w:val="none" w:sz="0" w:space="0" w:color="auto"/>
        <w:bottom w:val="none" w:sz="0" w:space="0" w:color="auto"/>
        <w:right w:val="none" w:sz="0" w:space="0" w:color="auto"/>
      </w:divBdr>
    </w:div>
    <w:div w:id="1358189582">
      <w:bodyDiv w:val="1"/>
      <w:marLeft w:val="0"/>
      <w:marRight w:val="0"/>
      <w:marTop w:val="0"/>
      <w:marBottom w:val="0"/>
      <w:divBdr>
        <w:top w:val="none" w:sz="0" w:space="0" w:color="auto"/>
        <w:left w:val="none" w:sz="0" w:space="0" w:color="auto"/>
        <w:bottom w:val="none" w:sz="0" w:space="0" w:color="auto"/>
        <w:right w:val="none" w:sz="0" w:space="0" w:color="auto"/>
      </w:divBdr>
    </w:div>
    <w:div w:id="1419868312">
      <w:bodyDiv w:val="1"/>
      <w:marLeft w:val="0"/>
      <w:marRight w:val="0"/>
      <w:marTop w:val="0"/>
      <w:marBottom w:val="0"/>
      <w:divBdr>
        <w:top w:val="none" w:sz="0" w:space="0" w:color="auto"/>
        <w:left w:val="none" w:sz="0" w:space="0" w:color="auto"/>
        <w:bottom w:val="none" w:sz="0" w:space="0" w:color="auto"/>
        <w:right w:val="none" w:sz="0" w:space="0" w:color="auto"/>
      </w:divBdr>
    </w:div>
    <w:div w:id="1735470672">
      <w:bodyDiv w:val="1"/>
      <w:marLeft w:val="0"/>
      <w:marRight w:val="0"/>
      <w:marTop w:val="0"/>
      <w:marBottom w:val="0"/>
      <w:divBdr>
        <w:top w:val="none" w:sz="0" w:space="0" w:color="auto"/>
        <w:left w:val="none" w:sz="0" w:space="0" w:color="auto"/>
        <w:bottom w:val="none" w:sz="0" w:space="0" w:color="auto"/>
        <w:right w:val="none" w:sz="0" w:space="0" w:color="auto"/>
      </w:divBdr>
    </w:div>
    <w:div w:id="1763381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2DD1-FCB6-6A47-810B-71C15519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1563</Words>
  <Characters>8914</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Booking Terms &amp; Conditions</vt:lpstr>
      <vt:lpstr>    THE BIG RIDE AUSTRALIA</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2018-03-17T09:55:00Z</dcterms:created>
  <dcterms:modified xsi:type="dcterms:W3CDTF">2018-03-17T10:53:00Z</dcterms:modified>
</cp:coreProperties>
</file>